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00" w:type="pct"/>
        <w:tblInd w:w="-27" w:type="dxa"/>
        <w:tblBorders>
          <w:bottom w:val="single" w:sz="18" w:space="0" w:color="808080"/>
          <w:insideH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809"/>
        <w:gridCol w:w="2022"/>
      </w:tblGrid>
      <w:tr w:rsidR="00C533AD" w:rsidRPr="001211CE" w14:paraId="005BC729" w14:textId="77777777" w:rsidTr="00C94047">
        <w:trPr>
          <w:trHeight w:val="631"/>
        </w:trPr>
        <w:tc>
          <w:tcPr>
            <w:tcW w:w="8003" w:type="dxa"/>
          </w:tcPr>
          <w:p w14:paraId="2B23643D" w14:textId="77777777" w:rsidR="00C533AD" w:rsidRPr="001211CE" w:rsidRDefault="00C533AD" w:rsidP="00CD190B">
            <w:pPr>
              <w:pStyle w:val="Intestazione"/>
              <w:tabs>
                <w:tab w:val="clear" w:pos="9638"/>
              </w:tabs>
              <w:rPr>
                <w:rFonts w:ascii="Verdana" w:hAnsi="Verdana"/>
                <w:b/>
                <w:lang w:val="it-IT" w:eastAsia="it-IT"/>
              </w:rPr>
            </w:pPr>
            <w:r w:rsidRPr="001211CE">
              <w:rPr>
                <w:rFonts w:ascii="Verdana" w:hAnsi="Verdana"/>
                <w:b/>
                <w:lang w:val="it-IT" w:eastAsia="it-IT"/>
              </w:rPr>
              <w:t>I.</w:t>
            </w:r>
            <w:r w:rsidR="00633850">
              <w:rPr>
                <w:rFonts w:ascii="Verdana" w:hAnsi="Verdana"/>
                <w:b/>
                <w:lang w:val="it-IT" w:eastAsia="it-IT"/>
              </w:rPr>
              <w:t xml:space="preserve"> C. GIGI PROIETTI</w:t>
            </w:r>
          </w:p>
          <w:p w14:paraId="1F39F766" w14:textId="77777777" w:rsidR="00C533AD" w:rsidRPr="001211CE" w:rsidRDefault="00C533AD" w:rsidP="00CD190B">
            <w:pPr>
              <w:pStyle w:val="Intestazione"/>
              <w:rPr>
                <w:rFonts w:ascii="Verdana" w:hAnsi="Verdana"/>
                <w:lang w:val="it-IT" w:eastAsia="it-IT"/>
              </w:rPr>
            </w:pPr>
            <w:r w:rsidRPr="001211CE">
              <w:rPr>
                <w:rFonts w:ascii="Verdana" w:hAnsi="Verdana"/>
                <w:b/>
                <w:i/>
                <w:lang w:val="it-IT" w:eastAsia="it-IT"/>
              </w:rPr>
              <w:t>Scuola secondaria di primo grado</w:t>
            </w:r>
          </w:p>
        </w:tc>
        <w:tc>
          <w:tcPr>
            <w:tcW w:w="2062" w:type="dxa"/>
            <w:vAlign w:val="center"/>
          </w:tcPr>
          <w:p w14:paraId="2D0E9555" w14:textId="77777777" w:rsidR="00C533AD" w:rsidRPr="001211CE" w:rsidRDefault="00C533AD" w:rsidP="005C3EBF">
            <w:pPr>
              <w:pStyle w:val="Intestazione"/>
              <w:jc w:val="center"/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</w:pPr>
            <w:r w:rsidRPr="001211CE">
              <w:rPr>
                <w:rFonts w:ascii="Verdana" w:hAnsi="Verdana"/>
                <w:b/>
                <w:bCs/>
                <w:i/>
                <w:sz w:val="20"/>
                <w:szCs w:val="20"/>
                <w:lang w:val="it-IT" w:eastAsia="it-IT"/>
              </w:rPr>
              <w:t>Mod. 03</w:t>
            </w:r>
          </w:p>
        </w:tc>
      </w:tr>
    </w:tbl>
    <w:p w14:paraId="40A8545F" w14:textId="77777777" w:rsidR="00725D16" w:rsidRPr="001211CE" w:rsidRDefault="00725D16" w:rsidP="00B26723">
      <w:pPr>
        <w:tabs>
          <w:tab w:val="left" w:pos="-4536"/>
        </w:tabs>
        <w:spacing w:before="120" w:line="240" w:lineRule="auto"/>
        <w:jc w:val="center"/>
        <w:rPr>
          <w:rFonts w:ascii="Verdana" w:hAnsi="Verdana"/>
          <w:b/>
          <w:sz w:val="24"/>
          <w:szCs w:val="24"/>
        </w:rPr>
      </w:pPr>
      <w:r w:rsidRPr="001211CE">
        <w:rPr>
          <w:rFonts w:ascii="Verdana" w:hAnsi="Verdana"/>
          <w:b/>
          <w:sz w:val="24"/>
          <w:szCs w:val="24"/>
        </w:rPr>
        <w:t>PIANO DI LAVORO ANNUALE</w:t>
      </w:r>
      <w:r w:rsidR="00C800ED" w:rsidRPr="001211CE">
        <w:rPr>
          <w:rFonts w:ascii="Verdana" w:hAnsi="Verdana"/>
          <w:b/>
          <w:sz w:val="24"/>
          <w:szCs w:val="24"/>
        </w:rPr>
        <w:t xml:space="preserve"> – C.D.C. CLASSE: _______</w:t>
      </w:r>
    </w:p>
    <w:p w14:paraId="5E1A67FB" w14:textId="77777777" w:rsidR="00CD190B" w:rsidRPr="001211CE" w:rsidRDefault="005C3EBF" w:rsidP="00CD190B">
      <w:pPr>
        <w:pStyle w:val="NormaleWeb"/>
        <w:spacing w:before="60" w:beforeAutospacing="0" w:after="60" w:afterAutospacing="0"/>
        <w:jc w:val="center"/>
        <w:rPr>
          <w:rFonts w:ascii="Verdana" w:hAnsi="Verdana" w:cs="Arial"/>
          <w:b/>
          <w:bCs/>
          <w:sz w:val="22"/>
          <w:szCs w:val="22"/>
        </w:rPr>
      </w:pPr>
      <w:r w:rsidRPr="001211CE">
        <w:rPr>
          <w:rFonts w:ascii="Verdana" w:hAnsi="Verdana" w:cs="Arial"/>
          <w:b/>
          <w:bCs/>
          <w:sz w:val="22"/>
          <w:szCs w:val="22"/>
        </w:rPr>
        <w:t>LINEE GENERALI DELLA</w:t>
      </w:r>
      <w:r w:rsidR="00C533AD" w:rsidRPr="001211CE">
        <w:rPr>
          <w:rFonts w:ascii="Verdana" w:hAnsi="Verdana" w:cs="Arial"/>
          <w:b/>
          <w:bCs/>
          <w:sz w:val="22"/>
          <w:szCs w:val="22"/>
        </w:rPr>
        <w:t xml:space="preserve"> PROGETTAZIONE DELLE </w:t>
      </w:r>
    </w:p>
    <w:p w14:paraId="425EEF97" w14:textId="77777777" w:rsidR="00C533AD" w:rsidRPr="001211CE" w:rsidRDefault="00C533AD" w:rsidP="00CD190B">
      <w:pPr>
        <w:pStyle w:val="NormaleWeb"/>
        <w:spacing w:before="60" w:beforeAutospacing="0" w:after="60" w:afterAutospacing="0"/>
        <w:jc w:val="center"/>
        <w:rPr>
          <w:rFonts w:ascii="Verdana" w:hAnsi="Verdana"/>
          <w:b/>
          <w:bCs/>
          <w:sz w:val="22"/>
          <w:szCs w:val="22"/>
        </w:rPr>
      </w:pPr>
      <w:r w:rsidRPr="001211CE">
        <w:rPr>
          <w:rFonts w:ascii="Verdana" w:hAnsi="Verdana" w:cs="Arial"/>
          <w:b/>
          <w:bCs/>
          <w:sz w:val="22"/>
          <w:szCs w:val="22"/>
        </w:rPr>
        <w:t>ATTIVITÀ EDUCATIVO-DIDATTICHE</w:t>
      </w:r>
    </w:p>
    <w:tbl>
      <w:tblPr>
        <w:tblpPr w:leftFromText="141" w:rightFromText="141" w:vertAnchor="text" w:horzAnchor="margin" w:tblpX="108" w:tblpY="345"/>
        <w:tblW w:w="0" w:type="auto"/>
        <w:tblLook w:val="04A0" w:firstRow="1" w:lastRow="0" w:firstColumn="1" w:lastColumn="0" w:noHBand="0" w:noVBand="1"/>
      </w:tblPr>
      <w:tblGrid>
        <w:gridCol w:w="3828"/>
        <w:gridCol w:w="5810"/>
      </w:tblGrid>
      <w:tr w:rsidR="00BB0D1B" w:rsidRPr="001211CE" w14:paraId="05CA4114" w14:textId="77777777" w:rsidTr="008C3848">
        <w:trPr>
          <w:trHeight w:val="693"/>
        </w:trPr>
        <w:tc>
          <w:tcPr>
            <w:tcW w:w="3828" w:type="dxa"/>
            <w:vAlign w:val="center"/>
          </w:tcPr>
          <w:p w14:paraId="213376CC" w14:textId="77777777" w:rsidR="00BB0D1B" w:rsidRPr="001211CE" w:rsidRDefault="00BB0D1B" w:rsidP="004B1CE3">
            <w:pPr>
              <w:spacing w:before="120" w:after="120" w:line="240" w:lineRule="auto"/>
              <w:jc w:val="left"/>
              <w:rPr>
                <w:rFonts w:ascii="Verdana" w:hAnsi="Verdana"/>
              </w:rPr>
            </w:pPr>
            <w:proofErr w:type="gramStart"/>
            <w:r w:rsidRPr="001211CE">
              <w:rPr>
                <w:rFonts w:ascii="Verdana" w:hAnsi="Verdana"/>
              </w:rPr>
              <w:t xml:space="preserve">Classe:   </w:t>
            </w:r>
            <w:proofErr w:type="gramEnd"/>
            <w:r w:rsidRPr="001211CE">
              <w:rPr>
                <w:rFonts w:ascii="Verdana" w:hAnsi="Verdana"/>
              </w:rPr>
              <w:t xml:space="preserve"> __________</w:t>
            </w:r>
          </w:p>
          <w:p w14:paraId="57527C2F" w14:textId="77777777" w:rsidR="00BB0D1B" w:rsidRPr="001211CE" w:rsidRDefault="00BB0D1B" w:rsidP="004B1CE3">
            <w:pPr>
              <w:spacing w:before="120" w:after="120" w:line="240" w:lineRule="auto"/>
              <w:jc w:val="left"/>
              <w:rPr>
                <w:rFonts w:ascii="Verdana" w:hAnsi="Verdana"/>
              </w:rPr>
            </w:pPr>
            <w:proofErr w:type="gramStart"/>
            <w:r w:rsidRPr="001211CE">
              <w:rPr>
                <w:rFonts w:ascii="Verdana" w:hAnsi="Verdana"/>
              </w:rPr>
              <w:t>Sezione:  _</w:t>
            </w:r>
            <w:proofErr w:type="gramEnd"/>
            <w:r w:rsidRPr="001211CE">
              <w:rPr>
                <w:rFonts w:ascii="Verdana" w:hAnsi="Verdana"/>
              </w:rPr>
              <w:t>_________</w:t>
            </w:r>
          </w:p>
        </w:tc>
        <w:tc>
          <w:tcPr>
            <w:tcW w:w="5811" w:type="dxa"/>
            <w:vAlign w:val="center"/>
          </w:tcPr>
          <w:p w14:paraId="5D643245" w14:textId="77777777" w:rsidR="00BB0D1B" w:rsidRPr="001211CE" w:rsidRDefault="00BB0D1B" w:rsidP="004B1CE3">
            <w:pPr>
              <w:spacing w:before="120" w:after="120" w:line="240" w:lineRule="auto"/>
              <w:jc w:val="left"/>
              <w:rPr>
                <w:rFonts w:ascii="Verdana" w:hAnsi="Verdana"/>
              </w:rPr>
            </w:pPr>
            <w:r w:rsidRPr="001211CE">
              <w:rPr>
                <w:rFonts w:ascii="Verdana" w:hAnsi="Verdana"/>
              </w:rPr>
              <w:t xml:space="preserve">Anno </w:t>
            </w:r>
            <w:proofErr w:type="gramStart"/>
            <w:r w:rsidRPr="001211CE">
              <w:rPr>
                <w:rFonts w:ascii="Verdana" w:hAnsi="Verdana"/>
              </w:rPr>
              <w:t xml:space="preserve">Scolastico:   </w:t>
            </w:r>
            <w:proofErr w:type="gramEnd"/>
            <w:r w:rsidRPr="001211CE">
              <w:rPr>
                <w:rFonts w:ascii="Verdana" w:hAnsi="Verdana"/>
              </w:rPr>
              <w:t xml:space="preserve">   20__-20__               </w:t>
            </w:r>
          </w:p>
          <w:p w14:paraId="20D2D168" w14:textId="77777777" w:rsidR="00BB0D1B" w:rsidRPr="001211CE" w:rsidRDefault="00BB0D1B" w:rsidP="004B1CE3">
            <w:pPr>
              <w:spacing w:before="120" w:after="120" w:line="240" w:lineRule="auto"/>
              <w:jc w:val="left"/>
              <w:rPr>
                <w:rFonts w:ascii="Verdana" w:hAnsi="Verdana"/>
              </w:rPr>
            </w:pPr>
            <w:r w:rsidRPr="001211CE">
              <w:rPr>
                <w:rFonts w:ascii="Verdana" w:hAnsi="Verdana"/>
              </w:rPr>
              <w:t>Coordinatore: prof.</w:t>
            </w:r>
            <w:r w:rsidR="00AC105F">
              <w:rPr>
                <w:rFonts w:ascii="Verdana" w:hAnsi="Verdana"/>
              </w:rPr>
              <w:t>/prof.ssa   ________________</w:t>
            </w:r>
          </w:p>
        </w:tc>
      </w:tr>
    </w:tbl>
    <w:p w14:paraId="207CCF61" w14:textId="77777777" w:rsidR="00FA60F1" w:rsidRPr="001211CE" w:rsidRDefault="00412820" w:rsidP="00CD190B">
      <w:pPr>
        <w:tabs>
          <w:tab w:val="left" w:pos="2520"/>
        </w:tabs>
        <w:spacing w:before="120" w:line="240" w:lineRule="auto"/>
        <w:rPr>
          <w:rFonts w:ascii="Verdana" w:hAnsi="Verdana"/>
        </w:rPr>
      </w:pPr>
      <w:r w:rsidRPr="001211CE">
        <w:rPr>
          <w:rFonts w:ascii="Verdana" w:hAnsi="Verdana" w:cs="Calibri"/>
          <w:sz w:val="24"/>
        </w:rPr>
        <w:t xml:space="preserve">    </w:t>
      </w:r>
      <w:r w:rsidR="00FA60F1" w:rsidRPr="001211CE">
        <w:rPr>
          <w:rFonts w:ascii="Verdana" w:hAnsi="Verdana"/>
        </w:rPr>
        <w:tab/>
      </w:r>
      <w:r w:rsidR="00FA60F1" w:rsidRPr="001211CE">
        <w:rPr>
          <w:rFonts w:ascii="Verdana" w:hAnsi="Verdana"/>
          <w:b/>
        </w:rPr>
        <w:t xml:space="preserve"> </w:t>
      </w:r>
      <w:r w:rsidR="00FA60F1" w:rsidRPr="001211CE">
        <w:rPr>
          <w:rFonts w:ascii="Verdana" w:hAnsi="Verdana"/>
        </w:rPr>
        <w:tab/>
      </w:r>
      <w:r w:rsidR="00FA60F1" w:rsidRPr="001211CE">
        <w:rPr>
          <w:rFonts w:ascii="Verdana" w:hAnsi="Verdana"/>
        </w:rPr>
        <w:tab/>
      </w:r>
      <w:r w:rsidR="00FA60F1" w:rsidRPr="001211CE">
        <w:rPr>
          <w:rFonts w:ascii="Verdana" w:hAnsi="Verdana"/>
        </w:rPr>
        <w:tab/>
      </w:r>
    </w:p>
    <w:p w14:paraId="6202A7FB" w14:textId="77777777" w:rsidR="00793B78" w:rsidRPr="001211CE" w:rsidRDefault="00793B78" w:rsidP="009A0C27">
      <w:pPr>
        <w:shd w:val="clear" w:color="auto" w:fill="F2F2F2"/>
        <w:spacing w:after="120" w:line="240" w:lineRule="auto"/>
        <w:rPr>
          <w:rFonts w:ascii="Verdana" w:hAnsi="Verdana"/>
          <w:b/>
          <w:sz w:val="20"/>
          <w:szCs w:val="24"/>
        </w:rPr>
      </w:pPr>
      <w:r w:rsidRPr="001211CE">
        <w:rPr>
          <w:rFonts w:ascii="Verdana" w:hAnsi="Verdana"/>
          <w:b/>
          <w:sz w:val="20"/>
          <w:szCs w:val="24"/>
        </w:rPr>
        <w:t>PRESENTAZIONE DELLA CLASSE</w:t>
      </w:r>
      <w:r w:rsidR="00D71076" w:rsidRPr="001211CE">
        <w:rPr>
          <w:rFonts w:ascii="Verdana" w:hAnsi="Verdana"/>
          <w:b/>
          <w:sz w:val="20"/>
          <w:szCs w:val="24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27"/>
        <w:gridCol w:w="1286"/>
        <w:gridCol w:w="642"/>
        <w:gridCol w:w="1928"/>
        <w:gridCol w:w="643"/>
        <w:gridCol w:w="1285"/>
        <w:gridCol w:w="1928"/>
      </w:tblGrid>
      <w:tr w:rsidR="003B0776" w:rsidRPr="001211CE" w14:paraId="17768813" w14:textId="77777777" w:rsidTr="39685977">
        <w:trPr>
          <w:trHeight w:val="20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74FF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Alunni:</w:t>
            </w:r>
            <w:r>
              <w:rPr>
                <w:rFonts w:ascii="Verdana" w:hAnsi="Verdana"/>
                <w:sz w:val="18"/>
                <w:szCs w:val="24"/>
              </w:rPr>
              <w:t xml:space="preserve"> </w:t>
            </w:r>
            <w:r w:rsidRPr="001211CE">
              <w:rPr>
                <w:rFonts w:ascii="Verdana" w:hAnsi="Verdana"/>
                <w:sz w:val="18"/>
                <w:szCs w:val="24"/>
              </w:rPr>
              <w:t xml:space="preserve">nr. 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264A5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Femmine:</w:t>
            </w:r>
            <w:r>
              <w:rPr>
                <w:rFonts w:ascii="Verdana" w:hAnsi="Verdana"/>
                <w:sz w:val="18"/>
                <w:szCs w:val="24"/>
              </w:rPr>
              <w:t xml:space="preserve"> nr.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FE0186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 xml:space="preserve">Maschi: </w:t>
            </w:r>
            <w:r w:rsidRPr="001211CE">
              <w:rPr>
                <w:rFonts w:ascii="Verdana" w:hAnsi="Verdana"/>
                <w:sz w:val="18"/>
                <w:szCs w:val="24"/>
              </w:rPr>
              <w:t xml:space="preserve">nr. </w:t>
            </w:r>
          </w:p>
        </w:tc>
      </w:tr>
      <w:tr w:rsidR="003B0776" w:rsidRPr="001211CE" w14:paraId="7C7B14DE" w14:textId="77777777" w:rsidTr="39685977">
        <w:trPr>
          <w:trHeight w:val="20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BD299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Ripetenti:</w:t>
            </w:r>
            <w:r>
              <w:rPr>
                <w:rFonts w:ascii="Verdana" w:hAnsi="Verdana"/>
                <w:sz w:val="18"/>
                <w:szCs w:val="24"/>
              </w:rPr>
              <w:t xml:space="preserve"> nr. 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447D3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proofErr w:type="gramStart"/>
            <w:r w:rsidRPr="001211CE">
              <w:rPr>
                <w:rFonts w:ascii="Verdana" w:hAnsi="Verdana"/>
                <w:sz w:val="18"/>
                <w:szCs w:val="24"/>
              </w:rPr>
              <w:t>Neo iscritti</w:t>
            </w:r>
            <w:proofErr w:type="gramEnd"/>
            <w:r w:rsidRPr="001211CE">
              <w:rPr>
                <w:rFonts w:ascii="Verdana" w:hAnsi="Verdana"/>
                <w:sz w:val="18"/>
                <w:szCs w:val="24"/>
              </w:rPr>
              <w:t>:</w:t>
            </w:r>
            <w:r>
              <w:rPr>
                <w:rFonts w:ascii="Verdana" w:hAnsi="Verdana"/>
                <w:sz w:val="18"/>
                <w:szCs w:val="24"/>
              </w:rPr>
              <w:t xml:space="preserve"> nr.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6954A" w14:textId="77777777" w:rsidR="003B0776" w:rsidRPr="001211CE" w:rsidRDefault="003B0776" w:rsidP="003B0776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NO IRC</w:t>
            </w:r>
            <w:r w:rsidRPr="001211CE">
              <w:rPr>
                <w:rFonts w:ascii="Verdana" w:hAnsi="Verdana"/>
                <w:sz w:val="18"/>
                <w:szCs w:val="24"/>
              </w:rPr>
              <w:t>:</w:t>
            </w:r>
            <w:r>
              <w:rPr>
                <w:rFonts w:ascii="Verdana" w:hAnsi="Verdana"/>
                <w:sz w:val="18"/>
                <w:szCs w:val="24"/>
              </w:rPr>
              <w:t xml:space="preserve"> nr. </w:t>
            </w:r>
          </w:p>
        </w:tc>
      </w:tr>
      <w:tr w:rsidR="00ED6219" w:rsidRPr="001211CE" w14:paraId="50F8180E" w14:textId="77777777" w:rsidTr="39685977">
        <w:trPr>
          <w:trHeight w:val="50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E2F66A" w14:textId="77777777" w:rsidR="00ED6219" w:rsidRPr="001211CE" w:rsidRDefault="00ED6219" w:rsidP="008C384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211CE">
              <w:rPr>
                <w:rFonts w:ascii="Verdana" w:hAnsi="Verdana"/>
                <w:sz w:val="18"/>
                <w:szCs w:val="18"/>
              </w:rPr>
              <w:t>BES</w:t>
            </w:r>
            <w:r w:rsidRPr="001211CE">
              <w:rPr>
                <w:rStyle w:val="Rimandonotaapidipagina"/>
                <w:rFonts w:ascii="Verdana" w:hAnsi="Verdana"/>
                <w:sz w:val="18"/>
                <w:szCs w:val="18"/>
              </w:rPr>
              <w:footnoteReference w:id="1"/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07A" w14:textId="77777777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H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5E683" w14:textId="77777777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nr. ___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CC3A1" w14:textId="26B27491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ADHD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87898" w14:textId="77777777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nr. ___</w:t>
            </w:r>
          </w:p>
        </w:tc>
      </w:tr>
      <w:tr w:rsidR="00ED6219" w:rsidRPr="001211CE" w14:paraId="27B4EAE1" w14:textId="77777777" w:rsidTr="00D5475E">
        <w:trPr>
          <w:trHeight w:val="585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A6659" w14:textId="77777777" w:rsidR="00ED6219" w:rsidRPr="001211CE" w:rsidRDefault="00ED6219" w:rsidP="003D05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290D53" w14:textId="0673C021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DSA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67B5" w14:textId="77777777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nr. ___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9FAF" w14:textId="77777777" w:rsidR="00ED6219" w:rsidRDefault="00ED6219" w:rsidP="003F739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NON ITALOFONI</w:t>
            </w:r>
          </w:p>
          <w:p w14:paraId="7402770B" w14:textId="31DABBCB" w:rsidR="00ED6219" w:rsidRPr="001211CE" w:rsidRDefault="00ED6219" w:rsidP="003F739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SVANT. SOCIOCUL.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4C73" w14:textId="77777777" w:rsidR="00ED6219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Nr. ___</w:t>
            </w:r>
          </w:p>
          <w:p w14:paraId="54528445" w14:textId="1D2AF96C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Nr. ___</w:t>
            </w:r>
          </w:p>
        </w:tc>
      </w:tr>
      <w:tr w:rsidR="00ED6219" w:rsidRPr="001211CE" w14:paraId="05201BD9" w14:textId="77777777" w:rsidTr="00D5475E">
        <w:trPr>
          <w:trHeight w:val="585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5399" w14:textId="77777777" w:rsidR="00ED6219" w:rsidRPr="001211CE" w:rsidRDefault="00ED6219" w:rsidP="003D053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5F1DE" w14:textId="21A0DB42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ALTRI BES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B0F6" w14:textId="3798A7A7" w:rsidR="00ED6219" w:rsidRPr="001211CE" w:rsidRDefault="00ED6219" w:rsidP="004B1CE3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>
              <w:rPr>
                <w:rFonts w:ascii="Verdana" w:hAnsi="Verdana"/>
                <w:sz w:val="18"/>
                <w:szCs w:val="24"/>
              </w:rPr>
              <w:t>Nr. ___</w:t>
            </w:r>
          </w:p>
        </w:tc>
        <w:tc>
          <w:tcPr>
            <w:tcW w:w="19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D82A4" w14:textId="77777777" w:rsidR="00ED6219" w:rsidRDefault="00ED6219" w:rsidP="003F7393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/>
                <w:sz w:val="18"/>
                <w:szCs w:val="24"/>
              </w:rPr>
            </w:pP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AD0A" w14:textId="77777777" w:rsidR="00ED6219" w:rsidRDefault="00ED6219" w:rsidP="004B1CE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Verdana" w:hAnsi="Verdana"/>
                <w:sz w:val="18"/>
                <w:szCs w:val="24"/>
              </w:rPr>
            </w:pPr>
          </w:p>
        </w:tc>
      </w:tr>
      <w:tr w:rsidR="004704F2" w:rsidRPr="001211CE" w14:paraId="2752FDDC" w14:textId="77777777" w:rsidTr="39685977">
        <w:tc>
          <w:tcPr>
            <w:tcW w:w="7711" w:type="dxa"/>
            <w:gridSpan w:val="6"/>
          </w:tcPr>
          <w:p w14:paraId="542DCA6B" w14:textId="77777777" w:rsidR="004704F2" w:rsidRPr="001211CE" w:rsidRDefault="004704F2" w:rsidP="003D0532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 xml:space="preserve">Docente di sostegno: _______________________________________________       </w:t>
            </w:r>
          </w:p>
        </w:tc>
        <w:tc>
          <w:tcPr>
            <w:tcW w:w="1928" w:type="dxa"/>
          </w:tcPr>
          <w:p w14:paraId="5DE35E2F" w14:textId="77777777" w:rsidR="004704F2" w:rsidRPr="001211CE" w:rsidRDefault="004704F2" w:rsidP="003D0532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n. ore: _________</w:t>
            </w:r>
          </w:p>
        </w:tc>
      </w:tr>
      <w:tr w:rsidR="004704F2" w:rsidRPr="001211CE" w14:paraId="45B79E97" w14:textId="77777777" w:rsidTr="39685977">
        <w:tc>
          <w:tcPr>
            <w:tcW w:w="7711" w:type="dxa"/>
            <w:gridSpan w:val="6"/>
          </w:tcPr>
          <w:p w14:paraId="7D45E46B" w14:textId="77777777" w:rsidR="004704F2" w:rsidRPr="001211CE" w:rsidRDefault="004704F2" w:rsidP="002A7626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 xml:space="preserve">Docente di sostegno: _______________________________________________      </w:t>
            </w:r>
          </w:p>
        </w:tc>
        <w:tc>
          <w:tcPr>
            <w:tcW w:w="1928" w:type="dxa"/>
          </w:tcPr>
          <w:p w14:paraId="4BC93455" w14:textId="77777777" w:rsidR="004704F2" w:rsidRPr="001211CE" w:rsidRDefault="004704F2" w:rsidP="00210EA5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n. ore: _________</w:t>
            </w:r>
          </w:p>
        </w:tc>
      </w:tr>
      <w:tr w:rsidR="004704F2" w:rsidRPr="001211CE" w14:paraId="0AC88F31" w14:textId="77777777" w:rsidTr="39685977">
        <w:tc>
          <w:tcPr>
            <w:tcW w:w="7711" w:type="dxa"/>
            <w:gridSpan w:val="6"/>
          </w:tcPr>
          <w:p w14:paraId="166C32AA" w14:textId="3C5EF07B" w:rsidR="004704F2" w:rsidRPr="001211CE" w:rsidRDefault="00E46677" w:rsidP="00E46677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39685977">
              <w:rPr>
                <w:rFonts w:ascii="Verdana" w:hAnsi="Verdana"/>
                <w:sz w:val="18"/>
                <w:szCs w:val="18"/>
              </w:rPr>
              <w:t>OEPA</w:t>
            </w:r>
            <w:r w:rsidR="47489B41" w:rsidRPr="39685977">
              <w:rPr>
                <w:rFonts w:ascii="Verdana" w:hAnsi="Verdana"/>
                <w:sz w:val="18"/>
                <w:szCs w:val="18"/>
              </w:rPr>
              <w:t>C</w:t>
            </w:r>
            <w:r w:rsidRPr="39685977">
              <w:rPr>
                <w:rFonts w:ascii="Verdana" w:hAnsi="Verdana"/>
                <w:sz w:val="18"/>
                <w:szCs w:val="18"/>
              </w:rPr>
              <w:t xml:space="preserve"> (ex. AEC): ____________________________________________________</w:t>
            </w:r>
          </w:p>
        </w:tc>
        <w:tc>
          <w:tcPr>
            <w:tcW w:w="1928" w:type="dxa"/>
          </w:tcPr>
          <w:p w14:paraId="10386EC4" w14:textId="77777777" w:rsidR="004704F2" w:rsidRPr="001211CE" w:rsidRDefault="004704F2" w:rsidP="00210EA5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n. ore: _________</w:t>
            </w:r>
          </w:p>
        </w:tc>
      </w:tr>
      <w:tr w:rsidR="004704F2" w:rsidRPr="001211CE" w14:paraId="39F32655" w14:textId="77777777" w:rsidTr="39685977">
        <w:tc>
          <w:tcPr>
            <w:tcW w:w="7711" w:type="dxa"/>
            <w:gridSpan w:val="6"/>
          </w:tcPr>
          <w:p w14:paraId="687904D7" w14:textId="3D07BC09" w:rsidR="004704F2" w:rsidRPr="001211CE" w:rsidRDefault="00E46677" w:rsidP="00210EA5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39685977">
              <w:rPr>
                <w:rFonts w:ascii="Verdana" w:hAnsi="Verdana"/>
                <w:sz w:val="18"/>
                <w:szCs w:val="18"/>
              </w:rPr>
              <w:t>OEPA</w:t>
            </w:r>
            <w:r w:rsidR="1342D2B5" w:rsidRPr="39685977">
              <w:rPr>
                <w:rFonts w:ascii="Verdana" w:hAnsi="Verdana"/>
                <w:sz w:val="18"/>
                <w:szCs w:val="18"/>
              </w:rPr>
              <w:t>C</w:t>
            </w:r>
            <w:r w:rsidRPr="39685977">
              <w:rPr>
                <w:rFonts w:ascii="Verdana" w:hAnsi="Verdana"/>
                <w:sz w:val="18"/>
                <w:szCs w:val="18"/>
              </w:rPr>
              <w:t xml:space="preserve"> (ex. AEC): ____________________________________________________</w:t>
            </w:r>
          </w:p>
        </w:tc>
        <w:tc>
          <w:tcPr>
            <w:tcW w:w="1928" w:type="dxa"/>
          </w:tcPr>
          <w:p w14:paraId="3EACEE40" w14:textId="77777777" w:rsidR="004704F2" w:rsidRPr="001211CE" w:rsidRDefault="004704F2" w:rsidP="00210EA5">
            <w:pPr>
              <w:autoSpaceDE w:val="0"/>
              <w:autoSpaceDN w:val="0"/>
              <w:adjustRightInd w:val="0"/>
              <w:spacing w:before="60" w:after="60" w:line="240" w:lineRule="auto"/>
              <w:jc w:val="left"/>
              <w:rPr>
                <w:rFonts w:ascii="Verdana" w:hAnsi="Verdana"/>
                <w:sz w:val="18"/>
                <w:szCs w:val="24"/>
              </w:rPr>
            </w:pPr>
            <w:r w:rsidRPr="001211CE">
              <w:rPr>
                <w:rFonts w:ascii="Verdana" w:hAnsi="Verdana"/>
                <w:sz w:val="18"/>
                <w:szCs w:val="24"/>
              </w:rPr>
              <w:t>n. ore: _________</w:t>
            </w:r>
          </w:p>
        </w:tc>
      </w:tr>
    </w:tbl>
    <w:p w14:paraId="0A37501D" w14:textId="77777777" w:rsidR="005C3EBF" w:rsidRPr="001211CE" w:rsidRDefault="005C3EBF" w:rsidP="005C3EBF">
      <w:pPr>
        <w:pStyle w:val="NormaleWeb"/>
        <w:spacing w:before="0" w:beforeAutospacing="0" w:after="0" w:afterAutospacing="0"/>
        <w:jc w:val="both"/>
        <w:rPr>
          <w:rFonts w:ascii="Verdana" w:hAnsi="Verdana" w:cs="Arial"/>
          <w:bCs/>
          <w:i/>
          <w:sz w:val="20"/>
        </w:rPr>
      </w:pPr>
    </w:p>
    <w:p w14:paraId="0B76DD74" w14:textId="77777777" w:rsidR="005C3EBF" w:rsidRPr="00236F64" w:rsidRDefault="7E592FEA" w:rsidP="798F4C27">
      <w:pPr>
        <w:pStyle w:val="NormaleWeb"/>
        <w:spacing w:before="0" w:beforeAutospacing="0" w:after="0" w:afterAutospacing="0"/>
        <w:jc w:val="both"/>
        <w:rPr>
          <w:rFonts w:ascii="Verdana" w:hAnsi="Verdana" w:cs="Arial"/>
          <w:i/>
          <w:iCs/>
          <w:sz w:val="18"/>
          <w:szCs w:val="18"/>
        </w:rPr>
      </w:pPr>
      <w:r w:rsidRPr="798F4C27">
        <w:rPr>
          <w:rFonts w:ascii="Verdana" w:hAnsi="Verdana" w:cs="Arial"/>
          <w:sz w:val="18"/>
          <w:szCs w:val="18"/>
        </w:rPr>
        <w:t>Il piano di lavoro annuale si ispira alle linee di fondo definite nel Piano dell’offerta formativa e tiene conto dei seguenti elementi:</w:t>
      </w:r>
      <w:r w:rsidRPr="798F4C27">
        <w:rPr>
          <w:rFonts w:ascii="Verdana" w:hAnsi="Verdana" w:cs="Arial"/>
          <w:i/>
          <w:iCs/>
          <w:sz w:val="18"/>
          <w:szCs w:val="18"/>
        </w:rPr>
        <w:t xml:space="preserve"> </w:t>
      </w:r>
    </w:p>
    <w:p w14:paraId="42C29A05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 xml:space="preserve">Analisi della situazione di partenza </w:t>
      </w:r>
    </w:p>
    <w:p w14:paraId="17EF07EF" w14:textId="6E910582" w:rsidR="005C3EBF" w:rsidRPr="00236F64" w:rsidRDefault="7E592FEA" w:rsidP="798F4C27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798F4C27">
        <w:rPr>
          <w:rFonts w:ascii="Verdana" w:hAnsi="Verdana" w:cs="Arial"/>
          <w:b/>
          <w:bCs/>
          <w:smallCaps/>
          <w:sz w:val="18"/>
          <w:szCs w:val="18"/>
        </w:rPr>
        <w:t>Individuazione dei livell</w:t>
      </w:r>
      <w:r w:rsidR="1D9064AD" w:rsidRPr="798F4C27">
        <w:rPr>
          <w:rFonts w:ascii="Verdana" w:hAnsi="Verdana" w:cs="Arial"/>
          <w:b/>
          <w:bCs/>
          <w:smallCaps/>
          <w:sz w:val="18"/>
          <w:szCs w:val="18"/>
        </w:rPr>
        <w:t>i</w:t>
      </w:r>
      <w:r w:rsidRPr="798F4C27">
        <w:rPr>
          <w:rFonts w:ascii="Verdana" w:hAnsi="Verdana" w:cs="Arial"/>
          <w:b/>
          <w:bCs/>
          <w:smallCaps/>
          <w:sz w:val="18"/>
          <w:szCs w:val="18"/>
        </w:rPr>
        <w:t xml:space="preserve"> per possesso dei prerequisiti </w:t>
      </w:r>
    </w:p>
    <w:p w14:paraId="5CAC805A" w14:textId="77777777" w:rsidR="005C3EBF" w:rsidRPr="00236F64" w:rsidRDefault="7E592FEA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798F4C27">
        <w:rPr>
          <w:rFonts w:ascii="Verdana" w:hAnsi="Verdana" w:cs="Arial"/>
          <w:b/>
          <w:bCs/>
          <w:smallCaps/>
          <w:sz w:val="18"/>
          <w:szCs w:val="18"/>
        </w:rPr>
        <w:t>Organizzazione dei contenuti e degli obiettivi di apprendimento</w:t>
      </w:r>
    </w:p>
    <w:p w14:paraId="01A642E5" w14:textId="2AD33E72" w:rsidR="291A0571" w:rsidRDefault="291A0571" w:rsidP="798F4C27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798F4C27">
        <w:rPr>
          <w:rFonts w:ascii="Verdana" w:hAnsi="Verdana" w:cs="Arial"/>
          <w:b/>
          <w:bCs/>
          <w:smallCaps/>
          <w:sz w:val="18"/>
          <w:szCs w:val="18"/>
        </w:rPr>
        <w:t>Competenze di cittadinanza</w:t>
      </w:r>
    </w:p>
    <w:p w14:paraId="06905F81" w14:textId="5587BEDD" w:rsidR="21A8947A" w:rsidRDefault="21A8947A" w:rsidP="798F4C27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798F4C27">
        <w:rPr>
          <w:rFonts w:ascii="Verdana" w:hAnsi="Verdana" w:cs="Arial"/>
          <w:b/>
          <w:bCs/>
          <w:smallCaps/>
          <w:sz w:val="18"/>
          <w:szCs w:val="18"/>
        </w:rPr>
        <w:t>Educazione Civica</w:t>
      </w:r>
    </w:p>
    <w:p w14:paraId="0FFD75BD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>Attività per la personalizzazione degli apprendimenti</w:t>
      </w:r>
    </w:p>
    <w:p w14:paraId="4AE946E3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bCs/>
          <w:smallCaps/>
          <w:sz w:val="18"/>
          <w:szCs w:val="18"/>
        </w:rPr>
        <w:t>A</w:t>
      </w:r>
      <w:r w:rsidRPr="00236F64">
        <w:rPr>
          <w:rFonts w:ascii="Verdana" w:hAnsi="Verdana" w:cs="Arial"/>
          <w:b/>
          <w:smallCaps/>
          <w:sz w:val="18"/>
          <w:szCs w:val="18"/>
        </w:rPr>
        <w:t xml:space="preserve">ttività integrative: progetti, </w:t>
      </w:r>
      <w:r w:rsidR="00210EA5" w:rsidRPr="00236F64">
        <w:rPr>
          <w:rFonts w:ascii="Verdana" w:hAnsi="Verdana" w:cs="Arial"/>
          <w:b/>
          <w:smallCaps/>
          <w:sz w:val="18"/>
          <w:szCs w:val="18"/>
        </w:rPr>
        <w:t xml:space="preserve">uscite/viaggi, </w:t>
      </w:r>
      <w:r w:rsidRPr="00236F64">
        <w:rPr>
          <w:rFonts w:ascii="Verdana" w:hAnsi="Verdana" w:cs="Arial"/>
          <w:b/>
          <w:smallCaps/>
          <w:sz w:val="18"/>
          <w:szCs w:val="18"/>
        </w:rPr>
        <w:t>orientamento</w:t>
      </w:r>
    </w:p>
    <w:p w14:paraId="037F004D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>Metodologie e strategie didattiche comuni nelle attività scolastiche</w:t>
      </w:r>
    </w:p>
    <w:p w14:paraId="5644979E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 xml:space="preserve">Mezzi e strumenti </w:t>
      </w:r>
    </w:p>
    <w:p w14:paraId="18DDC545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>Modalità di verifica e criteri di valutazione</w:t>
      </w:r>
    </w:p>
    <w:p w14:paraId="66358CDE" w14:textId="77777777" w:rsidR="005C3EBF" w:rsidRPr="00236F64" w:rsidRDefault="005C3EBF" w:rsidP="005C3EBF">
      <w:pPr>
        <w:pStyle w:val="NormaleWeb"/>
        <w:numPr>
          <w:ilvl w:val="0"/>
          <w:numId w:val="25"/>
        </w:numPr>
        <w:tabs>
          <w:tab w:val="left" w:pos="426"/>
        </w:tabs>
        <w:spacing w:before="0" w:beforeAutospacing="0" w:after="0" w:afterAutospacing="0"/>
        <w:jc w:val="both"/>
        <w:rPr>
          <w:rFonts w:ascii="Verdana" w:hAnsi="Verdana" w:cs="Arial"/>
          <w:b/>
          <w:bCs/>
          <w:smallCaps/>
          <w:sz w:val="18"/>
          <w:szCs w:val="18"/>
        </w:rPr>
      </w:pPr>
      <w:r w:rsidRPr="00236F64">
        <w:rPr>
          <w:rFonts w:ascii="Verdana" w:hAnsi="Verdana" w:cs="Arial"/>
          <w:b/>
          <w:smallCaps/>
          <w:sz w:val="18"/>
          <w:szCs w:val="18"/>
        </w:rPr>
        <w:t>Rapporti con le famiglie</w:t>
      </w:r>
    </w:p>
    <w:p w14:paraId="60A324B0" w14:textId="77777777" w:rsidR="00D71076" w:rsidRPr="00236F64" w:rsidRDefault="00D71076" w:rsidP="00AB7F45">
      <w:pPr>
        <w:numPr>
          <w:ilvl w:val="0"/>
          <w:numId w:val="40"/>
        </w:numPr>
        <w:shd w:val="clear" w:color="auto" w:fill="D9D9D9"/>
        <w:spacing w:before="360" w:after="240" w:line="240" w:lineRule="auto"/>
        <w:ind w:left="714" w:hanging="357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>ANALISI DELLA SITUAZIONE DI PARTENZA</w:t>
      </w:r>
    </w:p>
    <w:p w14:paraId="14D7DA9E" w14:textId="77777777" w:rsidR="00765454" w:rsidRPr="00236F64" w:rsidRDefault="00765454" w:rsidP="00765454">
      <w:pPr>
        <w:pStyle w:val="NormaleWeb"/>
        <w:spacing w:before="0" w:beforeAutospacing="0" w:after="0" w:afterAutospacing="0" w:line="264" w:lineRule="auto"/>
        <w:jc w:val="both"/>
        <w:rPr>
          <w:rFonts w:ascii="Verdana" w:hAnsi="Verdana" w:cs="Arial"/>
          <w:b/>
          <w:sz w:val="18"/>
          <w:szCs w:val="18"/>
        </w:rPr>
      </w:pPr>
      <w:r w:rsidRPr="00236F64">
        <w:rPr>
          <w:rFonts w:ascii="Verdana" w:hAnsi="Verdana" w:cs="Arial"/>
          <w:b/>
          <w:sz w:val="18"/>
          <w:szCs w:val="18"/>
        </w:rPr>
        <w:t>Modalità di rilevazione delle risorse e dei bisogni degli alunni</w:t>
      </w:r>
    </w:p>
    <w:p w14:paraId="5ECDD34B" w14:textId="77777777" w:rsidR="00633188" w:rsidRPr="00236F64" w:rsidRDefault="00C21AC3" w:rsidP="00633188">
      <w:pPr>
        <w:pStyle w:val="NormaleWeb"/>
        <w:spacing w:before="0" w:beforeAutospacing="0" w:after="0" w:afterAutospacing="0"/>
        <w:jc w:val="both"/>
        <w:rPr>
          <w:rFonts w:ascii="Verdana" w:hAnsi="Verdana" w:cs="Arial"/>
          <w:bCs/>
          <w:sz w:val="18"/>
          <w:szCs w:val="18"/>
        </w:rPr>
      </w:pPr>
      <w:r w:rsidRPr="00236F64">
        <w:rPr>
          <w:rFonts w:ascii="Verdana" w:hAnsi="Verdana" w:cs="Arial"/>
          <w:bCs/>
          <w:sz w:val="18"/>
          <w:szCs w:val="18"/>
        </w:rPr>
        <w:t xml:space="preserve">La situazione di partenza </w:t>
      </w:r>
      <w:r w:rsidR="00A2790B" w:rsidRPr="00236F64">
        <w:rPr>
          <w:rFonts w:ascii="Verdana" w:hAnsi="Verdana" w:cs="Arial"/>
          <w:bCs/>
          <w:sz w:val="18"/>
          <w:szCs w:val="18"/>
        </w:rPr>
        <w:t>presentata</w:t>
      </w:r>
      <w:r w:rsidRPr="00236F64">
        <w:rPr>
          <w:rFonts w:ascii="Verdana" w:hAnsi="Verdana" w:cs="Arial"/>
          <w:bCs/>
          <w:sz w:val="18"/>
          <w:szCs w:val="18"/>
        </w:rPr>
        <w:t xml:space="preserve"> di seguito è scaturita dalla somministrazione delle prove di ingresso </w:t>
      </w:r>
      <w:r w:rsidR="00A2790B" w:rsidRPr="00236F64">
        <w:rPr>
          <w:rFonts w:ascii="Verdana" w:hAnsi="Verdana" w:cs="Arial"/>
          <w:bCs/>
          <w:sz w:val="18"/>
          <w:szCs w:val="18"/>
        </w:rPr>
        <w:t xml:space="preserve">volte </w:t>
      </w:r>
      <w:r w:rsidRPr="00236F64">
        <w:rPr>
          <w:rFonts w:ascii="Verdana" w:hAnsi="Verdana" w:cs="Arial"/>
          <w:bCs/>
          <w:sz w:val="18"/>
          <w:szCs w:val="18"/>
        </w:rPr>
        <w:t>a rilevare il livello delle conoscenze e delle competenze in ingresso</w:t>
      </w:r>
      <w:r w:rsidR="00A2790B" w:rsidRPr="00236F64">
        <w:rPr>
          <w:rFonts w:ascii="Verdana" w:hAnsi="Verdana" w:cs="Arial"/>
          <w:bCs/>
          <w:sz w:val="18"/>
          <w:szCs w:val="18"/>
        </w:rPr>
        <w:t xml:space="preserve"> degli alunni e d</w:t>
      </w:r>
      <w:r w:rsidRPr="00236F64">
        <w:rPr>
          <w:rFonts w:ascii="Verdana" w:hAnsi="Verdana" w:cs="Arial"/>
          <w:bCs/>
          <w:sz w:val="18"/>
          <w:szCs w:val="18"/>
        </w:rPr>
        <w:t xml:space="preserve">all’osservazione dei comportamenti individuali e di gruppo </w:t>
      </w:r>
      <w:r w:rsidR="00A2790B" w:rsidRPr="00236F64">
        <w:rPr>
          <w:rFonts w:ascii="Verdana" w:hAnsi="Verdana" w:cs="Arial"/>
          <w:bCs/>
          <w:sz w:val="18"/>
          <w:szCs w:val="18"/>
        </w:rPr>
        <w:t>nell’arco del</w:t>
      </w:r>
      <w:r w:rsidRPr="00236F64">
        <w:rPr>
          <w:rFonts w:ascii="Verdana" w:hAnsi="Verdana" w:cs="Arial"/>
          <w:bCs/>
          <w:sz w:val="18"/>
          <w:szCs w:val="18"/>
        </w:rPr>
        <w:t xml:space="preserve"> primo periodo </w:t>
      </w:r>
      <w:r w:rsidR="00A2790B" w:rsidRPr="00236F64">
        <w:rPr>
          <w:rFonts w:ascii="Verdana" w:hAnsi="Verdana" w:cs="Arial"/>
          <w:bCs/>
          <w:sz w:val="18"/>
          <w:szCs w:val="18"/>
        </w:rPr>
        <w:t xml:space="preserve">dell’anno </w:t>
      </w:r>
      <w:r w:rsidRPr="00236F64">
        <w:rPr>
          <w:rFonts w:ascii="Verdana" w:hAnsi="Verdana" w:cs="Arial"/>
          <w:bCs/>
          <w:sz w:val="18"/>
          <w:szCs w:val="18"/>
        </w:rPr>
        <w:t>scolasti</w:t>
      </w:r>
      <w:r w:rsidR="00A2790B" w:rsidRPr="00236F64">
        <w:rPr>
          <w:rFonts w:ascii="Verdana" w:hAnsi="Verdana" w:cs="Arial"/>
          <w:bCs/>
          <w:sz w:val="18"/>
          <w:szCs w:val="18"/>
        </w:rPr>
        <w:t xml:space="preserve">co. </w:t>
      </w:r>
      <w:r w:rsidR="00633188" w:rsidRPr="00236F64">
        <w:rPr>
          <w:rFonts w:ascii="Verdana" w:hAnsi="Verdana" w:cs="Arial"/>
          <w:bCs/>
          <w:sz w:val="18"/>
          <w:szCs w:val="18"/>
        </w:rPr>
        <w:t xml:space="preserve">Il </w:t>
      </w:r>
      <w:proofErr w:type="spellStart"/>
      <w:r w:rsidR="00633188" w:rsidRPr="00236F64">
        <w:rPr>
          <w:rFonts w:ascii="Verdana" w:hAnsi="Verdana" w:cs="Arial"/>
          <w:bCs/>
          <w:sz w:val="18"/>
          <w:szCs w:val="18"/>
        </w:rPr>
        <w:t>C.d.C</w:t>
      </w:r>
      <w:proofErr w:type="spellEnd"/>
      <w:r w:rsidR="00633188" w:rsidRPr="00236F64">
        <w:rPr>
          <w:rFonts w:ascii="Verdana" w:hAnsi="Verdana" w:cs="Arial"/>
          <w:bCs/>
          <w:sz w:val="18"/>
          <w:szCs w:val="18"/>
        </w:rPr>
        <w:t xml:space="preserve">. individua, sulla base del quadro emerso, obiettivi e strategie di intervento su cui impostare il piano di studio personalizzato. </w:t>
      </w:r>
    </w:p>
    <w:p w14:paraId="5DAB6C7B" w14:textId="77777777" w:rsidR="002D2CD6" w:rsidRPr="00236F64" w:rsidRDefault="002D2CD6" w:rsidP="002D2CD6">
      <w:pPr>
        <w:pStyle w:val="NormaleWeb"/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14:paraId="2B5941EB" w14:textId="77777777" w:rsidR="00D71076" w:rsidRPr="000B03E0" w:rsidRDefault="00C05A2E" w:rsidP="009C452A">
      <w:pPr>
        <w:pStyle w:val="NormaleWeb"/>
        <w:spacing w:before="0" w:beforeAutospacing="0" w:after="0" w:afterAutospacing="0"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0B03E0">
        <w:rPr>
          <w:rFonts w:ascii="Verdana" w:hAnsi="Verdana" w:cs="Arial"/>
          <w:b/>
          <w:sz w:val="18"/>
          <w:szCs w:val="18"/>
        </w:rPr>
        <w:lastRenderedPageBreak/>
        <w:t xml:space="preserve">Sono stati svolti test e prove di ingresso </w:t>
      </w:r>
      <w:r w:rsidR="00D71076" w:rsidRPr="000B03E0">
        <w:rPr>
          <w:rFonts w:ascii="Verdana" w:hAnsi="Verdana" w:cs="Arial"/>
          <w:b/>
          <w:bCs/>
          <w:sz w:val="18"/>
          <w:szCs w:val="18"/>
        </w:rPr>
        <w:t>con</w:t>
      </w:r>
      <w:r w:rsidR="007342D9" w:rsidRPr="000B03E0">
        <w:rPr>
          <w:rFonts w:ascii="Verdana" w:hAnsi="Verdana" w:cs="Arial"/>
          <w:b/>
          <w:bCs/>
          <w:sz w:val="18"/>
          <w:szCs w:val="18"/>
        </w:rPr>
        <w:t xml:space="preserve"> diversi</w:t>
      </w:r>
      <w:r w:rsidR="00D71076" w:rsidRPr="000B03E0">
        <w:rPr>
          <w:rFonts w:ascii="Verdana" w:hAnsi="Verdana" w:cs="Arial"/>
          <w:b/>
          <w:bCs/>
          <w:sz w:val="18"/>
          <w:szCs w:val="18"/>
        </w:rPr>
        <w:t xml:space="preserve"> strumenti</w:t>
      </w:r>
      <w:r w:rsidR="00D71076" w:rsidRPr="000B03E0">
        <w:rPr>
          <w:rFonts w:ascii="Verdana" w:hAnsi="Verdana" w:cs="Arial"/>
          <w:bCs/>
          <w:sz w:val="18"/>
          <w:szCs w:val="18"/>
        </w:rPr>
        <w:t xml:space="preserve">: </w:t>
      </w:r>
    </w:p>
    <w:p w14:paraId="49D5E834" w14:textId="77777777" w:rsidR="00812467" w:rsidRPr="00236F64" w:rsidRDefault="00697DC2" w:rsidP="009C452A">
      <w:pPr>
        <w:pStyle w:val="NormaleWeb"/>
        <w:tabs>
          <w:tab w:val="left" w:pos="284"/>
          <w:tab w:val="left" w:pos="7380"/>
        </w:tabs>
        <w:spacing w:before="0" w:beforeAutospacing="0" w:after="0" w:afterAutospacing="0" w:line="276" w:lineRule="auto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Wingdings 2" w:eastAsia="Wingdings 2" w:hAnsi="Wingdings 2" w:cs="Wingdings 2"/>
          <w:sz w:val="18"/>
          <w:szCs w:val="18"/>
        </w:rPr>
        <w:t>£</w:t>
      </w:r>
      <w:r w:rsidRPr="00236F64">
        <w:rPr>
          <w:rFonts w:ascii="Verdana" w:hAnsi="Verdana"/>
          <w:sz w:val="18"/>
          <w:szCs w:val="18"/>
        </w:rPr>
        <w:t xml:space="preserve"> </w:t>
      </w:r>
      <w:r w:rsidR="006442FC" w:rsidRPr="00236F64">
        <w:rPr>
          <w:rFonts w:ascii="Verdana" w:hAnsi="Verdana" w:cs="Arial"/>
          <w:sz w:val="18"/>
          <w:szCs w:val="18"/>
        </w:rPr>
        <w:t>v</w:t>
      </w:r>
      <w:r w:rsidR="007342D9" w:rsidRPr="00236F64">
        <w:rPr>
          <w:rFonts w:ascii="Verdana" w:hAnsi="Verdana" w:cs="Arial"/>
          <w:sz w:val="18"/>
          <w:szCs w:val="18"/>
        </w:rPr>
        <w:t>erifiche</w:t>
      </w:r>
      <w:r w:rsidR="009C452A" w:rsidRPr="00236F64">
        <w:rPr>
          <w:rFonts w:ascii="Verdana" w:hAnsi="Verdana" w:cs="Arial"/>
          <w:sz w:val="18"/>
          <w:szCs w:val="18"/>
        </w:rPr>
        <w:t xml:space="preserve"> strutturate                            </w:t>
      </w:r>
      <w:r w:rsidR="00AB7F45" w:rsidRPr="00236F64">
        <w:rPr>
          <w:rFonts w:ascii="Verdana" w:hAnsi="Verdana" w:cs="Arial"/>
          <w:sz w:val="18"/>
          <w:szCs w:val="18"/>
        </w:rPr>
        <w:t xml:space="preserve"> </w:t>
      </w:r>
      <w:r w:rsidR="009C452A" w:rsidRPr="00236F64">
        <w:rPr>
          <w:rFonts w:ascii="Verdana" w:hAnsi="Verdana" w:cs="Arial"/>
          <w:sz w:val="18"/>
          <w:szCs w:val="18"/>
        </w:rPr>
        <w:t xml:space="preserve"> </w:t>
      </w:r>
      <w:r w:rsidR="002D2CD6" w:rsidRPr="00236F64">
        <w:rPr>
          <w:rFonts w:ascii="Wingdings 2" w:eastAsia="Wingdings 2" w:hAnsi="Wingdings 2" w:cs="Wingdings 2"/>
          <w:sz w:val="18"/>
          <w:szCs w:val="18"/>
        </w:rPr>
        <w:t>£</w:t>
      </w:r>
      <w:r w:rsidR="002D2CD6" w:rsidRPr="00236F64">
        <w:rPr>
          <w:rFonts w:ascii="Verdana" w:hAnsi="Verdana"/>
          <w:sz w:val="18"/>
          <w:szCs w:val="18"/>
        </w:rPr>
        <w:t xml:space="preserve"> </w:t>
      </w:r>
      <w:r w:rsidR="002D2CD6" w:rsidRPr="00236F64">
        <w:rPr>
          <w:rFonts w:ascii="Verdana" w:hAnsi="Verdana" w:cs="Arial"/>
          <w:sz w:val="18"/>
          <w:szCs w:val="18"/>
        </w:rPr>
        <w:t xml:space="preserve">prove libere       </w:t>
      </w:r>
      <w:r w:rsidR="00917708" w:rsidRPr="00236F64">
        <w:rPr>
          <w:rFonts w:ascii="Verdana" w:hAnsi="Verdana" w:cs="Arial"/>
          <w:sz w:val="18"/>
          <w:szCs w:val="18"/>
        </w:rPr>
        <w:t xml:space="preserve">     </w:t>
      </w:r>
      <w:r w:rsidR="002D2CD6" w:rsidRPr="00236F64">
        <w:rPr>
          <w:rFonts w:ascii="Verdana" w:hAnsi="Verdana" w:cs="Arial"/>
          <w:sz w:val="18"/>
          <w:szCs w:val="18"/>
        </w:rPr>
        <w:t xml:space="preserve">    </w:t>
      </w:r>
      <w:r w:rsidR="002D2CD6" w:rsidRPr="00236F64">
        <w:rPr>
          <w:rFonts w:ascii="Wingdings 2" w:eastAsia="Wingdings 2" w:hAnsi="Wingdings 2" w:cs="Wingdings 2"/>
          <w:sz w:val="18"/>
          <w:szCs w:val="18"/>
        </w:rPr>
        <w:t>£</w:t>
      </w:r>
      <w:r w:rsidR="002D2CD6" w:rsidRPr="00236F64">
        <w:rPr>
          <w:rFonts w:ascii="Verdana" w:hAnsi="Verdana"/>
          <w:sz w:val="18"/>
          <w:szCs w:val="18"/>
        </w:rPr>
        <w:t xml:space="preserve"> </w:t>
      </w:r>
      <w:r w:rsidR="002D2CD6" w:rsidRPr="00236F64">
        <w:rPr>
          <w:rFonts w:ascii="Verdana" w:hAnsi="Verdana" w:cs="Arial"/>
          <w:sz w:val="18"/>
          <w:szCs w:val="18"/>
        </w:rPr>
        <w:t>questionari</w:t>
      </w:r>
      <w:r w:rsidR="00ED7805" w:rsidRPr="00236F64">
        <w:rPr>
          <w:rFonts w:ascii="Verdana" w:hAnsi="Verdana" w:cs="Arial"/>
          <w:sz w:val="18"/>
          <w:szCs w:val="18"/>
        </w:rPr>
        <w:t xml:space="preserve">          </w:t>
      </w:r>
      <w:r w:rsidR="00917708" w:rsidRPr="00236F64">
        <w:rPr>
          <w:rFonts w:ascii="Verdana" w:hAnsi="Verdana" w:cs="Arial"/>
          <w:sz w:val="18"/>
          <w:szCs w:val="18"/>
        </w:rPr>
        <w:t xml:space="preserve">   </w:t>
      </w:r>
      <w:r w:rsidR="00ED7805" w:rsidRPr="00236F64">
        <w:rPr>
          <w:rFonts w:ascii="Verdana" w:hAnsi="Verdana" w:cs="Arial"/>
          <w:sz w:val="18"/>
          <w:szCs w:val="18"/>
        </w:rPr>
        <w:t xml:space="preserve">   </w:t>
      </w:r>
    </w:p>
    <w:p w14:paraId="0359EC1B" w14:textId="77777777" w:rsidR="00AA5153" w:rsidRPr="00236F64" w:rsidRDefault="00ED7805" w:rsidP="009C452A">
      <w:pPr>
        <w:pStyle w:val="NormaleWeb"/>
        <w:tabs>
          <w:tab w:val="left" w:pos="284"/>
          <w:tab w:val="left" w:pos="7380"/>
        </w:tabs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8"/>
        </w:rPr>
      </w:pPr>
      <w:r w:rsidRPr="00236F64">
        <w:rPr>
          <w:rFonts w:ascii="Wingdings 2" w:eastAsia="Wingdings 2" w:hAnsi="Wingdings 2" w:cs="Wingdings 2"/>
          <w:sz w:val="18"/>
          <w:szCs w:val="18"/>
        </w:rPr>
        <w:t>£</w:t>
      </w:r>
      <w:r w:rsidRPr="00236F64">
        <w:rPr>
          <w:rFonts w:ascii="Verdana" w:hAnsi="Verdana" w:cs="Arial"/>
          <w:sz w:val="18"/>
          <w:szCs w:val="18"/>
        </w:rPr>
        <w:t xml:space="preserve"> prove pratiche</w:t>
      </w:r>
      <w:r w:rsidR="00812467" w:rsidRPr="00236F64">
        <w:rPr>
          <w:rFonts w:ascii="Verdana" w:hAnsi="Verdana" w:cs="Arial"/>
          <w:sz w:val="18"/>
          <w:szCs w:val="18"/>
        </w:rPr>
        <w:t xml:space="preserve">                      </w:t>
      </w:r>
      <w:r w:rsidR="009C452A" w:rsidRPr="00236F64">
        <w:rPr>
          <w:rFonts w:ascii="Verdana" w:hAnsi="Verdana" w:cs="Arial"/>
          <w:sz w:val="18"/>
          <w:szCs w:val="18"/>
        </w:rPr>
        <w:t xml:space="preserve">               </w:t>
      </w:r>
      <w:r w:rsidR="00AA5153" w:rsidRPr="00236F64">
        <w:rPr>
          <w:rFonts w:ascii="Wingdings 2" w:eastAsia="Wingdings 2" w:hAnsi="Wingdings 2" w:cs="Wingdings 2"/>
          <w:sz w:val="18"/>
          <w:szCs w:val="18"/>
        </w:rPr>
        <w:t>£</w:t>
      </w:r>
      <w:r w:rsidR="00AA5153" w:rsidRPr="00236F64">
        <w:rPr>
          <w:rFonts w:ascii="Verdana" w:hAnsi="Verdana"/>
          <w:sz w:val="18"/>
          <w:szCs w:val="18"/>
        </w:rPr>
        <w:t xml:space="preserve"> test                           </w:t>
      </w:r>
      <w:r w:rsidR="00AA5153" w:rsidRPr="00236F64">
        <w:rPr>
          <w:rFonts w:ascii="Wingdings 2" w:eastAsia="Wingdings 2" w:hAnsi="Wingdings 2" w:cs="Wingdings 2"/>
          <w:sz w:val="18"/>
          <w:szCs w:val="18"/>
        </w:rPr>
        <w:t>£</w:t>
      </w:r>
      <w:r w:rsidR="00AA5153" w:rsidRPr="00236F64">
        <w:rPr>
          <w:rFonts w:ascii="Verdana" w:hAnsi="Verdana"/>
          <w:sz w:val="18"/>
          <w:szCs w:val="18"/>
        </w:rPr>
        <w:t xml:space="preserve"> osservazioni degli alunni impegnati nelle attività</w:t>
      </w:r>
    </w:p>
    <w:p w14:paraId="02EB378F" w14:textId="77777777" w:rsidR="00AA5153" w:rsidRPr="00236F64" w:rsidRDefault="00AA5153" w:rsidP="002D2CD6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</w:p>
    <w:p w14:paraId="35FC5425" w14:textId="77777777" w:rsidR="00C05A2E" w:rsidRPr="00236F64" w:rsidRDefault="00C05A2E" w:rsidP="002D2CD6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i/>
          <w:sz w:val="18"/>
          <w:szCs w:val="18"/>
        </w:rPr>
        <w:t>È/Sono stato/i preso/i</w:t>
      </w:r>
      <w:r w:rsidRPr="00236F64">
        <w:rPr>
          <w:rFonts w:ascii="Verdana" w:hAnsi="Verdana"/>
          <w:sz w:val="18"/>
          <w:szCs w:val="18"/>
        </w:rPr>
        <w:t xml:space="preserve"> in considerazione </w:t>
      </w:r>
    </w:p>
    <w:p w14:paraId="67D776F4" w14:textId="77777777" w:rsidR="002D2CD6" w:rsidRPr="00236F64" w:rsidRDefault="00C05A2E" w:rsidP="002D2CD6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Wingdings 2" w:eastAsia="Wingdings 2" w:hAnsi="Wingdings 2" w:cs="Wingdings 2"/>
          <w:sz w:val="18"/>
          <w:szCs w:val="18"/>
        </w:rPr>
        <w:t>£</w:t>
      </w:r>
      <w:r w:rsidRPr="00236F64">
        <w:rPr>
          <w:rFonts w:ascii="Verdana" w:hAnsi="Verdana"/>
          <w:sz w:val="18"/>
          <w:szCs w:val="18"/>
        </w:rPr>
        <w:t xml:space="preserve"> i</w:t>
      </w:r>
      <w:r w:rsidR="002D2CD6" w:rsidRPr="00236F64">
        <w:rPr>
          <w:rFonts w:ascii="Verdana" w:hAnsi="Verdana" w:cs="Arial"/>
          <w:sz w:val="18"/>
          <w:szCs w:val="18"/>
        </w:rPr>
        <w:t xml:space="preserve">l </w:t>
      </w:r>
      <w:r w:rsidR="002D2CD6" w:rsidRPr="00236F64">
        <w:rPr>
          <w:rFonts w:ascii="Verdana" w:hAnsi="Verdana" w:cs="Arial"/>
          <w:i/>
          <w:sz w:val="18"/>
          <w:szCs w:val="18"/>
        </w:rPr>
        <w:t>curriculum</w:t>
      </w:r>
      <w:r w:rsidR="002D2CD6" w:rsidRPr="00236F64">
        <w:rPr>
          <w:rFonts w:ascii="Verdana" w:hAnsi="Verdana" w:cs="Arial"/>
          <w:sz w:val="18"/>
          <w:szCs w:val="18"/>
        </w:rPr>
        <w:t xml:space="preserve"> scolastico </w:t>
      </w:r>
      <w:r w:rsidR="00C4481D" w:rsidRPr="00236F64">
        <w:rPr>
          <w:rFonts w:ascii="Verdana" w:hAnsi="Verdana" w:cs="Arial"/>
          <w:i/>
          <w:sz w:val="18"/>
          <w:szCs w:val="18"/>
        </w:rPr>
        <w:t>(</w:t>
      </w:r>
      <w:r w:rsidR="002D2CD6" w:rsidRPr="00236F64">
        <w:rPr>
          <w:rFonts w:ascii="Verdana" w:hAnsi="Verdana" w:cs="Arial"/>
          <w:i/>
          <w:sz w:val="18"/>
          <w:szCs w:val="18"/>
        </w:rPr>
        <w:t>classi II e III</w:t>
      </w:r>
      <w:r w:rsidR="00C4481D" w:rsidRPr="00236F64">
        <w:rPr>
          <w:rFonts w:ascii="Verdana" w:hAnsi="Verdana" w:cs="Arial"/>
          <w:i/>
          <w:sz w:val="18"/>
          <w:szCs w:val="18"/>
        </w:rPr>
        <w:t>)</w:t>
      </w:r>
      <w:r w:rsidR="002D2CD6" w:rsidRPr="00236F64">
        <w:rPr>
          <w:rFonts w:ascii="Verdana" w:hAnsi="Verdana" w:cs="Arial"/>
          <w:sz w:val="18"/>
          <w:szCs w:val="18"/>
        </w:rPr>
        <w:t xml:space="preserve">           </w:t>
      </w:r>
    </w:p>
    <w:p w14:paraId="611D3F7A" w14:textId="77777777" w:rsidR="002D2CD6" w:rsidRPr="00236F64" w:rsidRDefault="002D2CD6" w:rsidP="002D2CD6">
      <w:pPr>
        <w:pStyle w:val="NormaleWeb"/>
        <w:tabs>
          <w:tab w:val="left" w:pos="284"/>
          <w:tab w:val="left" w:pos="1800"/>
          <w:tab w:val="left" w:pos="4320"/>
          <w:tab w:val="left" w:pos="7740"/>
        </w:tabs>
        <w:spacing w:before="0" w:beforeAutospacing="0" w:after="0" w:afterAutospacing="0"/>
        <w:jc w:val="both"/>
        <w:rPr>
          <w:rFonts w:ascii="Verdana" w:hAnsi="Verdana" w:cs="Arial"/>
          <w:b/>
          <w:sz w:val="18"/>
          <w:szCs w:val="18"/>
        </w:rPr>
      </w:pPr>
      <w:r w:rsidRPr="00236F64">
        <w:rPr>
          <w:rFonts w:ascii="Wingdings 2" w:eastAsia="Wingdings 2" w:hAnsi="Wingdings 2" w:cs="Wingdings 2"/>
          <w:sz w:val="18"/>
          <w:szCs w:val="18"/>
        </w:rPr>
        <w:t>£</w:t>
      </w:r>
      <w:r w:rsidRPr="00236F64">
        <w:rPr>
          <w:rFonts w:ascii="Verdana" w:hAnsi="Verdana"/>
          <w:sz w:val="18"/>
          <w:szCs w:val="18"/>
        </w:rPr>
        <w:t xml:space="preserve"> </w:t>
      </w:r>
      <w:r w:rsidR="00C05A2E" w:rsidRPr="00236F64">
        <w:rPr>
          <w:rFonts w:ascii="Verdana" w:hAnsi="Verdana"/>
          <w:sz w:val="18"/>
          <w:szCs w:val="18"/>
        </w:rPr>
        <w:t xml:space="preserve">le </w:t>
      </w:r>
      <w:r w:rsidRPr="00236F64">
        <w:rPr>
          <w:rFonts w:ascii="Verdana" w:hAnsi="Verdana" w:cs="Arial"/>
          <w:sz w:val="18"/>
          <w:szCs w:val="18"/>
        </w:rPr>
        <w:t>informazioni acquisite dalla scuola elementare</w:t>
      </w:r>
      <w:r w:rsidR="00B7682A" w:rsidRPr="00236F64">
        <w:rPr>
          <w:rFonts w:ascii="Verdana" w:hAnsi="Verdana" w:cs="Arial"/>
          <w:sz w:val="18"/>
          <w:szCs w:val="18"/>
        </w:rPr>
        <w:t xml:space="preserve"> </w:t>
      </w:r>
      <w:r w:rsidR="00C4481D" w:rsidRPr="00236F64">
        <w:rPr>
          <w:rFonts w:ascii="Verdana" w:hAnsi="Verdana" w:cs="Arial"/>
          <w:i/>
          <w:sz w:val="18"/>
          <w:szCs w:val="18"/>
        </w:rPr>
        <w:t>(c</w:t>
      </w:r>
      <w:r w:rsidRPr="00236F64">
        <w:rPr>
          <w:rFonts w:ascii="Verdana" w:hAnsi="Verdana" w:cs="Arial"/>
          <w:i/>
          <w:sz w:val="18"/>
          <w:szCs w:val="18"/>
        </w:rPr>
        <w:t>lassi I</w:t>
      </w:r>
      <w:r w:rsidR="00C4481D" w:rsidRPr="00236F64">
        <w:rPr>
          <w:rFonts w:ascii="Verdana" w:hAnsi="Verdana" w:cs="Arial"/>
          <w:i/>
          <w:sz w:val="18"/>
          <w:szCs w:val="18"/>
        </w:rPr>
        <w:t>)</w:t>
      </w:r>
      <w:r w:rsidRPr="00236F64">
        <w:rPr>
          <w:rFonts w:ascii="Verdana" w:hAnsi="Verdana" w:cs="Arial"/>
          <w:b/>
          <w:sz w:val="18"/>
          <w:szCs w:val="18"/>
        </w:rPr>
        <w:tab/>
      </w:r>
    </w:p>
    <w:p w14:paraId="6A05A809" w14:textId="77777777" w:rsidR="00697DC2" w:rsidRPr="00236F64" w:rsidRDefault="00697DC2" w:rsidP="00697DC2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</w:p>
    <w:p w14:paraId="0A31BBF5" w14:textId="77777777" w:rsidR="00D71076" w:rsidRPr="00236F64" w:rsidRDefault="00D71076" w:rsidP="002D2CD6">
      <w:pPr>
        <w:pStyle w:val="NormaleWeb"/>
        <w:spacing w:before="0" w:beforeAutospacing="0" w:after="0" w:afterAutospacing="0"/>
        <w:jc w:val="both"/>
        <w:rPr>
          <w:rFonts w:ascii="Verdana" w:hAnsi="Verdana" w:cs="Arial"/>
          <w:bCs/>
          <w:sz w:val="18"/>
          <w:szCs w:val="18"/>
        </w:rPr>
      </w:pPr>
      <w:r w:rsidRPr="00236F64">
        <w:rPr>
          <w:rFonts w:ascii="Verdana" w:hAnsi="Verdana" w:cs="Arial"/>
          <w:bCs/>
          <w:sz w:val="18"/>
          <w:szCs w:val="18"/>
          <w:u w:val="single"/>
        </w:rPr>
        <w:t>Per l’</w:t>
      </w:r>
      <w:r w:rsidRPr="00236F64">
        <w:rPr>
          <w:rFonts w:ascii="Verdana" w:hAnsi="Verdana" w:cs="Arial"/>
          <w:b/>
          <w:bCs/>
          <w:sz w:val="18"/>
          <w:szCs w:val="18"/>
          <w:u w:val="single"/>
        </w:rPr>
        <w:t xml:space="preserve">area </w:t>
      </w:r>
      <w:r w:rsidRPr="00236F64">
        <w:rPr>
          <w:rFonts w:ascii="Verdana" w:hAnsi="Verdana" w:cs="Arial"/>
          <w:b/>
          <w:sz w:val="18"/>
          <w:szCs w:val="18"/>
          <w:u w:val="single"/>
        </w:rPr>
        <w:t>cognitiva</w:t>
      </w:r>
      <w:r w:rsidR="00502DEF" w:rsidRPr="00236F64">
        <w:rPr>
          <w:rStyle w:val="Rimandonotaapidipagina"/>
          <w:rFonts w:ascii="Verdana" w:hAnsi="Verdana"/>
          <w:b/>
          <w:sz w:val="18"/>
          <w:szCs w:val="18"/>
        </w:rPr>
        <w:footnoteReference w:id="2"/>
      </w:r>
      <w:r w:rsidRPr="00236F64">
        <w:rPr>
          <w:rFonts w:ascii="Verdana" w:hAnsi="Verdana" w:cs="Arial"/>
          <w:b/>
          <w:sz w:val="18"/>
          <w:szCs w:val="18"/>
        </w:rPr>
        <w:t xml:space="preserve"> </w:t>
      </w:r>
      <w:r w:rsidRPr="00236F64">
        <w:rPr>
          <w:rFonts w:ascii="Verdana" w:hAnsi="Verdana" w:cs="Arial"/>
          <w:sz w:val="18"/>
          <w:szCs w:val="18"/>
        </w:rPr>
        <w:t xml:space="preserve">si </w:t>
      </w:r>
      <w:r w:rsidRPr="00236F64">
        <w:rPr>
          <w:rFonts w:ascii="Verdana" w:hAnsi="Verdana" w:cs="Arial"/>
          <w:bCs/>
          <w:sz w:val="18"/>
          <w:szCs w:val="18"/>
        </w:rPr>
        <w:t xml:space="preserve">sono esplorate le competenze trasversali comuni alle </w:t>
      </w:r>
      <w:r w:rsidR="007F10D2" w:rsidRPr="00236F64">
        <w:rPr>
          <w:rFonts w:ascii="Verdana" w:hAnsi="Verdana" w:cs="Arial"/>
          <w:sz w:val="18"/>
          <w:szCs w:val="18"/>
        </w:rPr>
        <w:t>diverse aree disciplinari</w:t>
      </w:r>
      <w:r w:rsidRPr="00236F64">
        <w:rPr>
          <w:rFonts w:ascii="Verdana" w:hAnsi="Verdana" w:cs="Arial"/>
          <w:sz w:val="18"/>
          <w:szCs w:val="18"/>
        </w:rPr>
        <w:t>:</w:t>
      </w:r>
      <w:r w:rsidRPr="00236F64">
        <w:rPr>
          <w:rFonts w:ascii="Verdana" w:hAnsi="Verdana" w:cs="Arial"/>
          <w:bCs/>
          <w:sz w:val="18"/>
          <w:szCs w:val="18"/>
        </w:rPr>
        <w:t xml:space="preserve"> </w:t>
      </w:r>
    </w:p>
    <w:p w14:paraId="1CF2077B" w14:textId="77777777" w:rsidR="000F05B4" w:rsidRPr="00236F64" w:rsidRDefault="00B665C1" w:rsidP="000F05B4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-</w:t>
      </w:r>
      <w:r w:rsidR="00552F36" w:rsidRPr="00236F64">
        <w:rPr>
          <w:rFonts w:ascii="Verdana" w:hAnsi="Verdana" w:cs="Arial"/>
          <w:sz w:val="18"/>
          <w:szCs w:val="18"/>
        </w:rPr>
        <w:t xml:space="preserve"> </w:t>
      </w:r>
      <w:r w:rsidR="000F05B4" w:rsidRPr="00236F64">
        <w:rPr>
          <w:rFonts w:ascii="Verdana" w:hAnsi="Verdana" w:cs="Arial"/>
          <w:sz w:val="18"/>
          <w:szCs w:val="18"/>
        </w:rPr>
        <w:t xml:space="preserve">conoscenza degli elementi specifici delle varie discipline                                      </w:t>
      </w:r>
      <w:r w:rsidR="000F05B4" w:rsidRPr="00236F64">
        <w:rPr>
          <w:rFonts w:ascii="Verdana" w:hAnsi="Verdana" w:cs="Arial"/>
          <w:sz w:val="18"/>
          <w:szCs w:val="18"/>
        </w:rPr>
        <w:tab/>
        <w:t xml:space="preserve"> </w:t>
      </w:r>
    </w:p>
    <w:p w14:paraId="702BF28A" w14:textId="77777777" w:rsidR="007342D9" w:rsidRPr="00236F64" w:rsidRDefault="000F05B4" w:rsidP="0020065B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 w:cs="Arial"/>
          <w:sz w:val="18"/>
          <w:szCs w:val="18"/>
        </w:rPr>
        <w:t xml:space="preserve">- </w:t>
      </w:r>
      <w:r w:rsidR="006442FC" w:rsidRPr="00236F64">
        <w:rPr>
          <w:rFonts w:ascii="Verdana" w:hAnsi="Verdana" w:cs="Arial"/>
          <w:sz w:val="18"/>
          <w:szCs w:val="18"/>
        </w:rPr>
        <w:t>c</w:t>
      </w:r>
      <w:r w:rsidR="007342D9" w:rsidRPr="00236F64">
        <w:rPr>
          <w:rFonts w:ascii="Verdana" w:hAnsi="Verdana" w:cs="Arial"/>
          <w:sz w:val="18"/>
          <w:szCs w:val="18"/>
        </w:rPr>
        <w:t xml:space="preserve">apacità di ascolto </w:t>
      </w:r>
      <w:r w:rsidR="00552F36" w:rsidRPr="00236F64">
        <w:rPr>
          <w:rFonts w:ascii="Verdana" w:hAnsi="Verdana" w:cs="Arial"/>
          <w:sz w:val="18"/>
          <w:szCs w:val="18"/>
        </w:rPr>
        <w:t>e di osservazione</w:t>
      </w:r>
    </w:p>
    <w:p w14:paraId="2F9ECEAD" w14:textId="77777777" w:rsidR="00552F36" w:rsidRPr="00236F64" w:rsidRDefault="00B665C1" w:rsidP="0020065B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-</w:t>
      </w:r>
      <w:r w:rsidR="0020065B" w:rsidRPr="00236F64">
        <w:rPr>
          <w:rFonts w:ascii="Verdana" w:hAnsi="Verdana"/>
          <w:sz w:val="18"/>
          <w:szCs w:val="18"/>
        </w:rPr>
        <w:t xml:space="preserve"> </w:t>
      </w:r>
      <w:r w:rsidR="00552F36" w:rsidRPr="00236F64">
        <w:rPr>
          <w:rFonts w:ascii="Verdana" w:hAnsi="Verdana" w:cs="Arial"/>
          <w:sz w:val="18"/>
          <w:szCs w:val="18"/>
        </w:rPr>
        <w:t xml:space="preserve">capacità di mettere in relazione </w:t>
      </w:r>
    </w:p>
    <w:p w14:paraId="4230379E" w14:textId="77777777" w:rsidR="00D71076" w:rsidRPr="00236F64" w:rsidRDefault="00B665C1" w:rsidP="0020065B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-</w:t>
      </w:r>
      <w:r w:rsidR="00552F36" w:rsidRPr="00236F64">
        <w:rPr>
          <w:rFonts w:ascii="Verdana" w:hAnsi="Verdana"/>
          <w:sz w:val="18"/>
          <w:szCs w:val="18"/>
        </w:rPr>
        <w:t xml:space="preserve"> </w:t>
      </w:r>
      <w:r w:rsidR="006442FC" w:rsidRPr="00236F64">
        <w:rPr>
          <w:rFonts w:ascii="Verdana" w:hAnsi="Verdana" w:cs="Arial"/>
          <w:sz w:val="18"/>
          <w:szCs w:val="18"/>
        </w:rPr>
        <w:t>c</w:t>
      </w:r>
      <w:r w:rsidR="00D71076" w:rsidRPr="00236F64">
        <w:rPr>
          <w:rFonts w:ascii="Verdana" w:hAnsi="Verdana" w:cs="Arial"/>
          <w:sz w:val="18"/>
          <w:szCs w:val="18"/>
        </w:rPr>
        <w:t xml:space="preserve">omprensione dei messaggi </w:t>
      </w:r>
      <w:r w:rsidR="00D71076" w:rsidRPr="00236F64">
        <w:rPr>
          <w:rFonts w:ascii="Verdana" w:hAnsi="Verdana" w:cs="Arial"/>
          <w:sz w:val="18"/>
          <w:szCs w:val="18"/>
        </w:rPr>
        <w:tab/>
        <w:t xml:space="preserve"> </w:t>
      </w:r>
      <w:r w:rsidR="00D71076" w:rsidRPr="00236F64">
        <w:rPr>
          <w:rFonts w:ascii="Verdana" w:hAnsi="Verdana" w:cs="Arial"/>
          <w:sz w:val="18"/>
          <w:szCs w:val="18"/>
        </w:rPr>
        <w:tab/>
        <w:t xml:space="preserve"> </w:t>
      </w:r>
      <w:r w:rsidR="00D71076" w:rsidRPr="00236F64">
        <w:rPr>
          <w:rFonts w:ascii="Verdana" w:hAnsi="Verdana" w:cs="Arial"/>
          <w:sz w:val="18"/>
          <w:szCs w:val="18"/>
        </w:rPr>
        <w:tab/>
      </w:r>
    </w:p>
    <w:p w14:paraId="3FADF047" w14:textId="77777777" w:rsidR="00552F36" w:rsidRPr="00236F64" w:rsidRDefault="00B665C1" w:rsidP="00552F36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-</w:t>
      </w:r>
      <w:r w:rsidR="00552F36" w:rsidRPr="00236F64">
        <w:rPr>
          <w:rFonts w:ascii="Verdana" w:hAnsi="Verdana"/>
          <w:sz w:val="18"/>
          <w:szCs w:val="18"/>
        </w:rPr>
        <w:t xml:space="preserve"> </w:t>
      </w:r>
      <w:r w:rsidR="00552F36" w:rsidRPr="00236F64">
        <w:rPr>
          <w:rFonts w:ascii="Verdana" w:hAnsi="Verdana" w:cs="Arial"/>
          <w:sz w:val="18"/>
          <w:szCs w:val="18"/>
        </w:rPr>
        <w:t xml:space="preserve">produzione </w:t>
      </w:r>
      <w:r w:rsidR="00E57EDB" w:rsidRPr="00236F64">
        <w:rPr>
          <w:rFonts w:ascii="Verdana" w:hAnsi="Verdana" w:cs="Arial"/>
          <w:sz w:val="18"/>
          <w:szCs w:val="18"/>
        </w:rPr>
        <w:t>della</w:t>
      </w:r>
      <w:r w:rsidR="00552F36" w:rsidRPr="00236F64">
        <w:rPr>
          <w:rFonts w:ascii="Verdana" w:hAnsi="Verdana" w:cs="Arial"/>
          <w:sz w:val="18"/>
          <w:szCs w:val="18"/>
        </w:rPr>
        <w:t xml:space="preserve"> lingua scritta e orale </w:t>
      </w:r>
    </w:p>
    <w:p w14:paraId="7D21F3E2" w14:textId="77777777" w:rsidR="000F05B4" w:rsidRPr="00236F64" w:rsidRDefault="000F05B4" w:rsidP="000F05B4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- </w:t>
      </w:r>
      <w:r w:rsidRPr="00236F64">
        <w:rPr>
          <w:rFonts w:ascii="Verdana" w:hAnsi="Verdana" w:cs="Arial"/>
          <w:sz w:val="18"/>
          <w:szCs w:val="18"/>
        </w:rPr>
        <w:t>orientamento spazio-tempo</w:t>
      </w:r>
    </w:p>
    <w:p w14:paraId="30AD075F" w14:textId="77777777" w:rsidR="00E57EDB" w:rsidRPr="00236F64" w:rsidRDefault="00E57EDB" w:rsidP="000F05B4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 w:cs="Arial"/>
          <w:sz w:val="18"/>
          <w:szCs w:val="18"/>
        </w:rPr>
        <w:t>- uso dei linguaggi e degli strumenti specifici delle discipline</w:t>
      </w:r>
    </w:p>
    <w:p w14:paraId="75F543D9" w14:textId="77777777" w:rsidR="000A75C3" w:rsidRPr="00236F64" w:rsidRDefault="000A75C3" w:rsidP="000A75C3">
      <w:pPr>
        <w:pStyle w:val="NormaleWeb"/>
        <w:spacing w:before="120" w:beforeAutospacing="0" w:after="40" w:afterAutospacing="0"/>
        <w:jc w:val="both"/>
        <w:rPr>
          <w:rFonts w:ascii="Verdana" w:hAnsi="Verdana" w:cs="Arial"/>
          <w:bCs/>
          <w:sz w:val="18"/>
          <w:szCs w:val="18"/>
        </w:rPr>
      </w:pPr>
      <w:r w:rsidRPr="00236F64">
        <w:rPr>
          <w:rFonts w:ascii="Verdana" w:hAnsi="Verdana" w:cs="Arial"/>
          <w:bCs/>
          <w:sz w:val="18"/>
          <w:szCs w:val="18"/>
          <w:u w:val="single"/>
        </w:rPr>
        <w:t>Per l’</w:t>
      </w:r>
      <w:r w:rsidRPr="00236F64">
        <w:rPr>
          <w:rFonts w:ascii="Verdana" w:hAnsi="Verdana" w:cs="Arial"/>
          <w:b/>
          <w:bCs/>
          <w:sz w:val="18"/>
          <w:szCs w:val="18"/>
          <w:u w:val="single"/>
        </w:rPr>
        <w:t>area non cognitiva</w:t>
      </w:r>
      <w:r w:rsidR="0064419B" w:rsidRPr="00236F64">
        <w:rPr>
          <w:rStyle w:val="Rimandonotaapidipagina"/>
          <w:rFonts w:ascii="Verdana" w:hAnsi="Verdana"/>
          <w:b/>
          <w:sz w:val="18"/>
          <w:szCs w:val="18"/>
        </w:rPr>
        <w:footnoteReference w:id="3"/>
      </w:r>
      <w:r w:rsidRPr="00236F64"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236F64">
        <w:rPr>
          <w:rFonts w:ascii="Verdana" w:hAnsi="Verdana" w:cs="Arial"/>
          <w:bCs/>
          <w:sz w:val="18"/>
          <w:szCs w:val="18"/>
        </w:rPr>
        <w:t xml:space="preserve">sono stati considerati alcuni aspetti del comportamento quali: </w:t>
      </w:r>
    </w:p>
    <w:p w14:paraId="30B25447" w14:textId="77777777" w:rsidR="000A75C3" w:rsidRPr="00236F64" w:rsidRDefault="000A75C3" w:rsidP="000A75C3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- socializzazione</w:t>
      </w:r>
    </w:p>
    <w:p w14:paraId="32D307AF" w14:textId="77777777" w:rsidR="000A75C3" w:rsidRPr="00236F64" w:rsidRDefault="000A75C3" w:rsidP="000A75C3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- </w:t>
      </w:r>
      <w:r w:rsidRPr="00236F64">
        <w:rPr>
          <w:rFonts w:ascii="Verdana" w:hAnsi="Verdana" w:cs="Arial"/>
          <w:sz w:val="18"/>
          <w:szCs w:val="18"/>
        </w:rPr>
        <w:t>interesse e partecipazione</w:t>
      </w:r>
      <w:r w:rsidRPr="00236F64">
        <w:rPr>
          <w:rFonts w:ascii="Verdana" w:hAnsi="Verdana" w:cs="Arial"/>
          <w:sz w:val="18"/>
          <w:szCs w:val="18"/>
        </w:rPr>
        <w:tab/>
      </w:r>
      <w:r w:rsidRPr="00236F64">
        <w:rPr>
          <w:rFonts w:ascii="Verdana" w:hAnsi="Verdana" w:cs="Arial"/>
          <w:sz w:val="18"/>
          <w:szCs w:val="18"/>
        </w:rPr>
        <w:tab/>
      </w:r>
      <w:r w:rsidRPr="00236F64">
        <w:rPr>
          <w:rFonts w:ascii="Verdana" w:hAnsi="Verdana" w:cs="Arial"/>
          <w:sz w:val="18"/>
          <w:szCs w:val="18"/>
        </w:rPr>
        <w:tab/>
      </w:r>
      <w:r w:rsidRPr="00236F64">
        <w:rPr>
          <w:rFonts w:ascii="Verdana" w:hAnsi="Verdana" w:cs="Arial"/>
          <w:sz w:val="18"/>
          <w:szCs w:val="18"/>
        </w:rPr>
        <w:tab/>
      </w:r>
    </w:p>
    <w:p w14:paraId="4761FAB5" w14:textId="77777777" w:rsidR="000A75C3" w:rsidRPr="00236F64" w:rsidRDefault="000A75C3" w:rsidP="000A75C3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- </w:t>
      </w:r>
      <w:r w:rsidRPr="00236F64">
        <w:rPr>
          <w:rFonts w:ascii="Verdana" w:hAnsi="Verdana" w:cs="Arial"/>
          <w:sz w:val="18"/>
          <w:szCs w:val="18"/>
        </w:rPr>
        <w:t>impegno</w:t>
      </w:r>
    </w:p>
    <w:p w14:paraId="0F594063" w14:textId="77777777" w:rsidR="000A75C3" w:rsidRPr="00236F64" w:rsidRDefault="000A75C3" w:rsidP="000A75C3">
      <w:pPr>
        <w:pStyle w:val="NormaleWeb"/>
        <w:tabs>
          <w:tab w:val="left" w:pos="-2127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- </w:t>
      </w:r>
      <w:r w:rsidRPr="00236F64">
        <w:rPr>
          <w:rFonts w:ascii="Verdana" w:hAnsi="Verdana" w:cs="Arial"/>
          <w:sz w:val="18"/>
          <w:szCs w:val="18"/>
        </w:rPr>
        <w:t xml:space="preserve">organizzazione del lavoro </w:t>
      </w:r>
      <w:r w:rsidRPr="00236F64">
        <w:rPr>
          <w:rFonts w:ascii="Verdana" w:hAnsi="Verdana" w:cs="Arial"/>
          <w:i/>
          <w:sz w:val="18"/>
          <w:szCs w:val="18"/>
        </w:rPr>
        <w:t>(classi I e II)</w:t>
      </w:r>
    </w:p>
    <w:p w14:paraId="13C98DE8" w14:textId="77777777" w:rsidR="0078101D" w:rsidRPr="00236F64" w:rsidRDefault="000A75C3" w:rsidP="000A75C3">
      <w:pPr>
        <w:pStyle w:val="NormaleWeb"/>
        <w:tabs>
          <w:tab w:val="left" w:pos="-1985"/>
        </w:tabs>
        <w:spacing w:before="0" w:beforeAutospacing="0" w:after="240" w:afterAutospacing="0"/>
        <w:jc w:val="both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- </w:t>
      </w:r>
      <w:r w:rsidRPr="00236F64">
        <w:rPr>
          <w:rFonts w:ascii="Verdana" w:hAnsi="Verdana" w:cs="Arial"/>
          <w:sz w:val="18"/>
          <w:szCs w:val="18"/>
        </w:rPr>
        <w:t xml:space="preserve">metodo di studio </w:t>
      </w:r>
      <w:r w:rsidRPr="00236F64">
        <w:rPr>
          <w:rFonts w:ascii="Verdana" w:hAnsi="Verdana" w:cs="Arial"/>
          <w:i/>
          <w:sz w:val="18"/>
          <w:szCs w:val="18"/>
        </w:rPr>
        <w:t>(classi III)</w:t>
      </w:r>
      <w:r w:rsidRPr="00236F64">
        <w:rPr>
          <w:rFonts w:ascii="Verdana" w:hAnsi="Verdana" w:cs="Arial"/>
          <w:sz w:val="18"/>
          <w:szCs w:val="18"/>
        </w:rPr>
        <w:t xml:space="preserve">     </w:t>
      </w:r>
      <w:r w:rsidR="0078101D" w:rsidRPr="00236F64">
        <w:rPr>
          <w:rFonts w:ascii="Verdana" w:hAnsi="Verdana"/>
          <w:b/>
          <w:sz w:val="18"/>
          <w:szCs w:val="18"/>
        </w:rPr>
        <w:t xml:space="preserve"> </w:t>
      </w:r>
    </w:p>
    <w:tbl>
      <w:tblPr>
        <w:tblW w:w="9802" w:type="dxa"/>
        <w:jc w:val="center"/>
        <w:tblLayout w:type="fixed"/>
        <w:tblLook w:val="01E0" w:firstRow="1" w:lastRow="1" w:firstColumn="1" w:lastColumn="1" w:noHBand="0" w:noVBand="0"/>
      </w:tblPr>
      <w:tblGrid>
        <w:gridCol w:w="1974"/>
        <w:gridCol w:w="1985"/>
        <w:gridCol w:w="1984"/>
        <w:gridCol w:w="1846"/>
        <w:gridCol w:w="2013"/>
      </w:tblGrid>
      <w:tr w:rsidR="003B0776" w:rsidRPr="00236F64" w14:paraId="79A42B10" w14:textId="77777777" w:rsidTr="798F4C27">
        <w:trPr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E94E" w14:textId="77777777" w:rsidR="003B0776" w:rsidRPr="00236F64" w:rsidRDefault="4E90B048" w:rsidP="798F4C27">
            <w:pPr>
              <w:spacing w:before="60" w:after="6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Comportamento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784" w14:textId="77777777" w:rsidR="003B0776" w:rsidRPr="00236F64" w:rsidRDefault="4E90B048" w:rsidP="798F4C27">
            <w:pPr>
              <w:spacing w:before="60" w:after="6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Socializzazione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53B6" w14:textId="77777777" w:rsidR="003B0776" w:rsidRPr="00236F64" w:rsidRDefault="4E90B048" w:rsidP="798F4C27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Interesse, partecipazione e impegno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BD1" w14:textId="77777777" w:rsidR="003B0776" w:rsidRPr="00236F64" w:rsidRDefault="4E90B048" w:rsidP="798F4C27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 xml:space="preserve">Organizzazione del lavoro </w:t>
            </w:r>
          </w:p>
          <w:p w14:paraId="09FEF669" w14:textId="77777777" w:rsidR="003B0776" w:rsidRPr="00236F64" w:rsidRDefault="4E90B048" w:rsidP="798F4C27">
            <w:pPr>
              <w:spacing w:before="60" w:after="60" w:line="240" w:lineRule="auto"/>
              <w:jc w:val="center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(classi I)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647" w14:textId="77777777" w:rsidR="003B0776" w:rsidRPr="00236F64" w:rsidRDefault="4E90B048" w:rsidP="798F4C27">
            <w:pPr>
              <w:spacing w:before="60" w:after="60" w:line="240" w:lineRule="auto"/>
              <w:rPr>
                <w:rFonts w:ascii="Verdana" w:hAnsi="Verdana"/>
                <w:b/>
                <w:bCs/>
                <w:smallCaps/>
                <w:sz w:val="16"/>
                <w:szCs w:val="16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6"/>
                <w:szCs w:val="16"/>
              </w:rPr>
              <w:t>Metodo di lavoro (classi II e III)</w:t>
            </w:r>
          </w:p>
        </w:tc>
      </w:tr>
      <w:tr w:rsidR="003B0776" w:rsidRPr="00236F64" w14:paraId="32F6AA63" w14:textId="77777777" w:rsidTr="798F4C27">
        <w:trPr>
          <w:trHeight w:val="1449"/>
          <w:jc w:val="center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6C" w14:textId="77777777" w:rsidR="003B0776" w:rsidRPr="00236F64" w:rsidRDefault="003B0776" w:rsidP="00293C42">
            <w:pPr>
              <w:spacing w:before="120" w:line="264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Complessivamente gli alunni si comportano in modo…</w:t>
            </w:r>
          </w:p>
          <w:p w14:paraId="4BBAC002" w14:textId="77777777" w:rsidR="003B0776" w:rsidRPr="00236F64" w:rsidRDefault="003B0776" w:rsidP="00293C42">
            <w:pPr>
              <w:spacing w:before="120"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esemplare</w:t>
            </w:r>
          </w:p>
          <w:p w14:paraId="18E1A1EA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equilibrato</w:t>
            </w:r>
          </w:p>
          <w:p w14:paraId="79FD449A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corretto</w:t>
            </w:r>
          </w:p>
          <w:p w14:paraId="7922F752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responsabile</w:t>
            </w:r>
          </w:p>
          <w:p w14:paraId="2EA8BAA8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vivace ma corretto</w:t>
            </w:r>
          </w:p>
          <w:p w14:paraId="4FCED246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scorretto</w:t>
            </w:r>
          </w:p>
          <w:p w14:paraId="2DD97FDF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irresponsabile</w:t>
            </w:r>
          </w:p>
          <w:p w14:paraId="35B53F8C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E39" w14:textId="77777777" w:rsidR="003B0776" w:rsidRPr="00236F64" w:rsidRDefault="003B0776" w:rsidP="00293C42">
            <w:pPr>
              <w:spacing w:before="120" w:line="264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Il clima relazionale finora emerso è…</w:t>
            </w:r>
          </w:p>
          <w:p w14:paraId="6369F5D4" w14:textId="77777777" w:rsidR="003B0776" w:rsidRPr="00236F64" w:rsidRDefault="003B0776" w:rsidP="00293C42">
            <w:pPr>
              <w:spacing w:before="120"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collaborativo</w:t>
            </w:r>
          </w:p>
          <w:p w14:paraId="2B242A6A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costruttivo</w:t>
            </w:r>
          </w:p>
          <w:p w14:paraId="341E6BDC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sereno</w:t>
            </w:r>
          </w:p>
          <w:p w14:paraId="0BEBB982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non sempre sereno</w:t>
            </w:r>
          </w:p>
          <w:p w14:paraId="378DEEC0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 volte conflittuale</w:t>
            </w:r>
          </w:p>
          <w:p w14:paraId="359F3A78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conflittuale </w:t>
            </w:r>
          </w:p>
          <w:p w14:paraId="15A36DD2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problematico</w:t>
            </w:r>
          </w:p>
          <w:p w14:paraId="46ADE3E4" w14:textId="77777777" w:rsidR="003B0776" w:rsidRPr="00236F64" w:rsidRDefault="003B0776" w:rsidP="00293C42">
            <w:pPr>
              <w:spacing w:line="264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1410" w14:textId="77777777" w:rsidR="003B0776" w:rsidRPr="00236F64" w:rsidRDefault="003B0776" w:rsidP="00293C42">
            <w:pPr>
              <w:spacing w:before="120" w:line="264" w:lineRule="auto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L’interesse, la partecipazione e l’impegno ad oggi manifestati sono…</w:t>
            </w:r>
          </w:p>
          <w:p w14:paraId="0A46191A" w14:textId="77777777" w:rsidR="003B0776" w:rsidRPr="00236F64" w:rsidRDefault="003B0776" w:rsidP="00293C42">
            <w:pPr>
              <w:spacing w:before="120" w:line="264" w:lineRule="auto"/>
              <w:ind w:left="85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assidui </w:t>
            </w:r>
          </w:p>
          <w:p w14:paraId="530A4F1F" w14:textId="77777777" w:rsidR="003B0776" w:rsidRPr="00236F64" w:rsidRDefault="003B0776" w:rsidP="00293C42">
            <w:pPr>
              <w:spacing w:line="264" w:lineRule="auto"/>
              <w:ind w:left="85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costruttivi</w:t>
            </w:r>
          </w:p>
          <w:p w14:paraId="4D5AC9DD" w14:textId="77777777" w:rsidR="003B0776" w:rsidRPr="00236F64" w:rsidRDefault="003B0776" w:rsidP="00293C42">
            <w:pPr>
              <w:spacing w:line="264" w:lineRule="auto"/>
              <w:ind w:left="85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costanti</w:t>
            </w:r>
          </w:p>
          <w:p w14:paraId="338A726D" w14:textId="77777777" w:rsidR="003B0776" w:rsidRPr="00236F64" w:rsidRDefault="003B0776" w:rsidP="00293C42">
            <w:pPr>
              <w:spacing w:line="264" w:lineRule="auto"/>
              <w:ind w:left="85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regolari </w:t>
            </w:r>
          </w:p>
          <w:p w14:paraId="53440DFD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discreti</w:t>
            </w:r>
          </w:p>
          <w:p w14:paraId="13D1119C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adeguati </w:t>
            </w:r>
          </w:p>
          <w:p w14:paraId="4F8E2A60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saltuari</w:t>
            </w:r>
          </w:p>
          <w:p w14:paraId="4F8C7C43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superficiali </w:t>
            </w:r>
          </w:p>
          <w:p w14:paraId="228C97F0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incostanti </w:t>
            </w:r>
          </w:p>
          <w:p w14:paraId="59CEB130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discontinui</w:t>
            </w:r>
          </w:p>
          <w:p w14:paraId="6EFC71BC" w14:textId="77777777" w:rsidR="003B0776" w:rsidRPr="00236F64" w:rsidRDefault="003B0776" w:rsidP="00293C42">
            <w:pPr>
              <w:spacing w:line="264" w:lineRule="auto"/>
              <w:ind w:left="84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4B2" w14:textId="77777777" w:rsidR="007F6935" w:rsidRPr="00236F64" w:rsidRDefault="003B0776" w:rsidP="00293C42">
            <w:pPr>
              <w:spacing w:before="120"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L’organizzazione del lavoro è…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E35E3C6" w14:textId="77777777" w:rsidR="003B0776" w:rsidRPr="00236F64" w:rsidRDefault="007F6935" w:rsidP="007F6935">
            <w:pPr>
              <w:spacing w:before="120" w:line="264" w:lineRule="auto"/>
              <w:ind w:left="91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autonoma</w:t>
            </w:r>
          </w:p>
          <w:p w14:paraId="44EF8EDF" w14:textId="77777777" w:rsidR="003B0776" w:rsidRPr="00236F64" w:rsidRDefault="003B0776" w:rsidP="007F6935">
            <w:pPr>
              <w:spacing w:line="264" w:lineRule="auto"/>
              <w:ind w:left="91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accurata</w:t>
            </w:r>
          </w:p>
          <w:p w14:paraId="31FF45EF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proficua</w:t>
            </w:r>
          </w:p>
          <w:p w14:paraId="6EDAD169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produttiva</w:t>
            </w:r>
          </w:p>
          <w:p w14:paraId="3C1D9CDA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costruttiva</w:t>
            </w:r>
          </w:p>
          <w:p w14:paraId="40DA4A16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puntuale</w:t>
            </w:r>
          </w:p>
          <w:p w14:paraId="678FFF56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funzionale</w:t>
            </w:r>
          </w:p>
          <w:p w14:paraId="2AB727AE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incerta</w:t>
            </w:r>
          </w:p>
          <w:p w14:paraId="47BF3915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imprecisa</w:t>
            </w:r>
          </w:p>
          <w:p w14:paraId="6807509E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disorganica</w:t>
            </w:r>
          </w:p>
          <w:p w14:paraId="3B0AB420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disordinata</w:t>
            </w:r>
          </w:p>
          <w:p w14:paraId="5C1F12C5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8620" w14:textId="77777777" w:rsidR="003B0776" w:rsidRPr="00236F64" w:rsidRDefault="003B0776" w:rsidP="00BB1DF9">
            <w:pPr>
              <w:spacing w:before="120" w:line="264" w:lineRule="auto"/>
              <w:ind w:left="91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Il metodo di lavoro è…</w:t>
            </w:r>
          </w:p>
          <w:p w14:paraId="7CAFE05D" w14:textId="77777777" w:rsidR="007F6935" w:rsidRPr="00236F64" w:rsidRDefault="007F6935" w:rsidP="007F6935">
            <w:pPr>
              <w:spacing w:before="120" w:line="264" w:lineRule="auto"/>
              <w:ind w:left="91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autonomo</w:t>
            </w:r>
          </w:p>
          <w:p w14:paraId="1D33A231" w14:textId="77777777" w:rsidR="003B0776" w:rsidRPr="00236F64" w:rsidRDefault="003B0776" w:rsidP="007F6935">
            <w:pPr>
              <w:spacing w:line="264" w:lineRule="auto"/>
              <w:ind w:left="91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accurato</w:t>
            </w:r>
          </w:p>
          <w:p w14:paraId="186E9A22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proficuo</w:t>
            </w:r>
          </w:p>
          <w:p w14:paraId="1B7B95D7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produttivo</w:t>
            </w:r>
          </w:p>
          <w:p w14:paraId="43A30535" w14:textId="77777777" w:rsidR="003B0776" w:rsidRPr="00236F64" w:rsidRDefault="003B0776" w:rsidP="00293C42">
            <w:pPr>
              <w:spacing w:line="264" w:lineRule="auto"/>
              <w:ind w:left="89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funzionale</w:t>
            </w:r>
          </w:p>
          <w:p w14:paraId="05C8A37B" w14:textId="77777777" w:rsidR="003B0776" w:rsidRPr="00236F64" w:rsidRDefault="003B0776" w:rsidP="00293C42">
            <w:pPr>
              <w:spacing w:line="264" w:lineRule="auto"/>
              <w:ind w:left="91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razionale</w:t>
            </w:r>
          </w:p>
          <w:p w14:paraId="025067A6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ordinato</w:t>
            </w:r>
          </w:p>
          <w:p w14:paraId="65D3B1B3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incerto</w:t>
            </w:r>
          </w:p>
          <w:p w14:paraId="1D720936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approssimativo</w:t>
            </w:r>
          </w:p>
          <w:p w14:paraId="51B284B1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dispersivo</w:t>
            </w:r>
          </w:p>
          <w:p w14:paraId="0739E6C0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disorganico</w:t>
            </w:r>
          </w:p>
          <w:p w14:paraId="7C41E601" w14:textId="77777777" w:rsidR="003B0776" w:rsidRPr="00236F64" w:rsidRDefault="003B0776" w:rsidP="00293C42">
            <w:pPr>
              <w:spacing w:line="264" w:lineRule="auto"/>
              <w:ind w:left="93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disordinato</w:t>
            </w:r>
          </w:p>
          <w:p w14:paraId="784C0D1F" w14:textId="77777777" w:rsidR="003B0776" w:rsidRPr="00236F64" w:rsidRDefault="003B0776" w:rsidP="00293C42">
            <w:pPr>
              <w:spacing w:after="120" w:line="264" w:lineRule="auto"/>
              <w:ind w:left="93"/>
              <w:jc w:val="left"/>
              <w:rPr>
                <w:rFonts w:ascii="Verdana" w:hAnsi="Verdana"/>
                <w:i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altro:</w:t>
            </w:r>
          </w:p>
        </w:tc>
      </w:tr>
    </w:tbl>
    <w:p w14:paraId="02E15810" w14:textId="09618964" w:rsidR="00474546" w:rsidRPr="00CE09B9" w:rsidRDefault="00AB7F45" w:rsidP="798F4C27">
      <w:pPr>
        <w:numPr>
          <w:ilvl w:val="0"/>
          <w:numId w:val="40"/>
        </w:numPr>
        <w:shd w:val="clear" w:color="auto" w:fill="D9D9D9" w:themeFill="background1" w:themeFillShade="D9"/>
        <w:spacing w:before="360" w:after="240" w:line="240" w:lineRule="auto"/>
        <w:ind w:left="714" w:hanging="357"/>
        <w:rPr>
          <w:rFonts w:ascii="Verdana" w:hAnsi="Verdana"/>
          <w:b/>
          <w:bCs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ab/>
      </w:r>
      <w:r w:rsidR="663379CF" w:rsidRPr="798F4C27">
        <w:rPr>
          <w:rFonts w:ascii="Verdana" w:hAnsi="Verdana"/>
          <w:b/>
          <w:bCs/>
          <w:sz w:val="18"/>
          <w:szCs w:val="18"/>
        </w:rPr>
        <w:t>INDIVIDUAZIONE</w:t>
      </w:r>
      <w:r w:rsidR="0795B812" w:rsidRPr="798F4C27">
        <w:rPr>
          <w:rFonts w:ascii="Verdana" w:hAnsi="Verdana"/>
          <w:b/>
          <w:bCs/>
          <w:sz w:val="18"/>
          <w:szCs w:val="18"/>
        </w:rPr>
        <w:t xml:space="preserve"> LIVELLI </w:t>
      </w:r>
      <w:r w:rsidR="571555E2" w:rsidRPr="798F4C27">
        <w:rPr>
          <w:rFonts w:ascii="Verdana" w:hAnsi="Verdana"/>
          <w:b/>
          <w:bCs/>
          <w:sz w:val="18"/>
          <w:szCs w:val="18"/>
        </w:rPr>
        <w:t>PER POSSESSO DEI PREREQUISITI</w:t>
      </w:r>
    </w:p>
    <w:p w14:paraId="2F0B8933" w14:textId="77CD3702" w:rsidR="0018148A" w:rsidRPr="00CE09B9" w:rsidRDefault="68F3BA11" w:rsidP="00CD190B">
      <w:pPr>
        <w:spacing w:before="120" w:after="120" w:line="240" w:lineRule="auto"/>
        <w:rPr>
          <w:rFonts w:ascii="Verdana" w:hAnsi="Verdana"/>
          <w:sz w:val="18"/>
          <w:szCs w:val="18"/>
        </w:rPr>
      </w:pPr>
      <w:r w:rsidRPr="798F4C27">
        <w:rPr>
          <w:rFonts w:ascii="Verdana" w:hAnsi="Verdana"/>
          <w:sz w:val="18"/>
          <w:szCs w:val="18"/>
        </w:rPr>
        <w:t>Nel suo complesso l</w:t>
      </w:r>
      <w:r w:rsidR="1F49BA3A" w:rsidRPr="798F4C27">
        <w:rPr>
          <w:rFonts w:ascii="Verdana" w:hAnsi="Verdana"/>
          <w:sz w:val="18"/>
          <w:szCs w:val="18"/>
        </w:rPr>
        <w:t xml:space="preserve">a classe risulta suddivisa in </w:t>
      </w:r>
      <w:r w:rsidRPr="798F4C27">
        <w:rPr>
          <w:rFonts w:ascii="Verdana" w:hAnsi="Verdana"/>
          <w:b/>
          <w:bCs/>
          <w:sz w:val="18"/>
          <w:szCs w:val="18"/>
        </w:rPr>
        <w:t>nr.</w:t>
      </w:r>
      <w:r w:rsidRPr="798F4C27">
        <w:rPr>
          <w:rFonts w:ascii="Verdana" w:hAnsi="Verdana"/>
          <w:sz w:val="18"/>
          <w:szCs w:val="18"/>
        </w:rPr>
        <w:t xml:space="preserve"> </w:t>
      </w:r>
      <w:r w:rsidRPr="798F4C27">
        <w:rPr>
          <w:rFonts w:ascii="Verdana" w:hAnsi="Verdana"/>
          <w:b/>
          <w:bCs/>
          <w:sz w:val="18"/>
          <w:szCs w:val="18"/>
        </w:rPr>
        <w:t>_____</w:t>
      </w:r>
      <w:r w:rsidR="1F49BA3A" w:rsidRPr="798F4C27">
        <w:rPr>
          <w:rFonts w:ascii="Verdana" w:hAnsi="Verdana"/>
          <w:b/>
          <w:bCs/>
          <w:sz w:val="18"/>
          <w:szCs w:val="18"/>
        </w:rPr>
        <w:t xml:space="preserve"> </w:t>
      </w:r>
      <w:r w:rsidR="47764E26" w:rsidRPr="798F4C27">
        <w:rPr>
          <w:rFonts w:ascii="Verdana" w:hAnsi="Verdana"/>
          <w:b/>
          <w:bCs/>
          <w:sz w:val="18"/>
          <w:szCs w:val="18"/>
        </w:rPr>
        <w:t xml:space="preserve">livelli </w:t>
      </w:r>
      <w:r w:rsidR="65C673C0" w:rsidRPr="798F4C27">
        <w:rPr>
          <w:rFonts w:ascii="Verdana" w:hAnsi="Verdana"/>
          <w:b/>
          <w:bCs/>
          <w:sz w:val="18"/>
          <w:szCs w:val="18"/>
        </w:rPr>
        <w:t>per possesso dei prerequisiti</w:t>
      </w:r>
      <w:r w:rsidR="1F49BA3A" w:rsidRPr="798F4C27">
        <w:rPr>
          <w:rFonts w:ascii="Verdana" w:hAnsi="Verdana"/>
          <w:sz w:val="18"/>
          <w:szCs w:val="18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36"/>
        <w:gridCol w:w="5235"/>
        <w:gridCol w:w="992"/>
      </w:tblGrid>
      <w:tr w:rsidR="00AB7F45" w:rsidRPr="00CE09B9" w14:paraId="362F640E" w14:textId="77777777" w:rsidTr="00236F64">
        <w:tc>
          <w:tcPr>
            <w:tcW w:w="1526" w:type="dxa"/>
            <w:vAlign w:val="center"/>
          </w:tcPr>
          <w:p w14:paraId="4F5494F1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LIVELLI</w:t>
            </w:r>
          </w:p>
        </w:tc>
        <w:tc>
          <w:tcPr>
            <w:tcW w:w="7371" w:type="dxa"/>
            <w:gridSpan w:val="2"/>
            <w:vAlign w:val="center"/>
          </w:tcPr>
          <w:p w14:paraId="58E1C19D" w14:textId="77777777" w:rsidR="00AB7F45" w:rsidRPr="00CE09B9" w:rsidRDefault="00AB7F45" w:rsidP="000B03E0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CONOSCENZE E COMPETENZE</w:t>
            </w:r>
          </w:p>
        </w:tc>
        <w:tc>
          <w:tcPr>
            <w:tcW w:w="992" w:type="dxa"/>
            <w:vAlign w:val="center"/>
          </w:tcPr>
          <w:p w14:paraId="1EF47AB6" w14:textId="77777777" w:rsidR="00AB7F45" w:rsidRPr="00CE09B9" w:rsidRDefault="00236F64" w:rsidP="000B03E0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 xml:space="preserve">Nr. </w:t>
            </w:r>
            <w:r w:rsidR="00AB7F45" w:rsidRPr="00CE09B9">
              <w:rPr>
                <w:rFonts w:ascii="Verdana" w:hAnsi="Verdana"/>
                <w:b/>
                <w:sz w:val="18"/>
                <w:szCs w:val="18"/>
              </w:rPr>
              <w:t>Alunni</w:t>
            </w:r>
          </w:p>
        </w:tc>
      </w:tr>
      <w:tr w:rsidR="00AB7F45" w:rsidRPr="00CE09B9" w14:paraId="2714C0F5" w14:textId="77777777" w:rsidTr="00236F64">
        <w:tc>
          <w:tcPr>
            <w:tcW w:w="1526" w:type="dxa"/>
            <w:vAlign w:val="center"/>
          </w:tcPr>
          <w:p w14:paraId="38E98613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 xml:space="preserve">I </w:t>
            </w:r>
          </w:p>
          <w:p w14:paraId="5F9C4E80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 xml:space="preserve">AVANZATO </w:t>
            </w:r>
          </w:p>
          <w:p w14:paraId="6DC379C4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10-9</w:t>
            </w:r>
          </w:p>
        </w:tc>
        <w:tc>
          <w:tcPr>
            <w:tcW w:w="7371" w:type="dxa"/>
            <w:gridSpan w:val="2"/>
            <w:vAlign w:val="center"/>
          </w:tcPr>
          <w:p w14:paraId="09C2D5B8" w14:textId="77777777" w:rsidR="00AB7F45" w:rsidRPr="00CE09B9" w:rsidRDefault="00AB7F45" w:rsidP="00AB7F45">
            <w:pPr>
              <w:spacing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sz w:val="18"/>
                <w:szCs w:val="18"/>
              </w:rPr>
              <w:t xml:space="preserve">Alunni che possiedono un ottimo livello di conoscenze e competenze; comprendono un messaggio in modo completo e preciso, si esprimono in forma chiara e corretta, leggono con sicurezza, hanno ottime capacità logiche, conoscono e usano correttamente il lessico e gli strumenti specifici delle singole discipline. Mostrano interesse e impegno costruttivi e partecipano attivamente alle lezioni;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sono in possesso di un metodo di lavoro autonomo e produttivo (per le III) / sono capaci di organizzare autonomamente il proprio lavoro (per le I e le II)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vAlign w:val="center"/>
          </w:tcPr>
          <w:p w14:paraId="5A39BBE3" w14:textId="77777777" w:rsidR="00AB7F45" w:rsidRPr="00CE09B9" w:rsidRDefault="00AB7F45" w:rsidP="00236F64">
            <w:pPr>
              <w:spacing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B7F45" w:rsidRPr="00CE09B9" w14:paraId="314CA205" w14:textId="77777777" w:rsidTr="00236F64">
        <w:tc>
          <w:tcPr>
            <w:tcW w:w="1526" w:type="dxa"/>
            <w:vAlign w:val="center"/>
          </w:tcPr>
          <w:p w14:paraId="7F83DA7B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lastRenderedPageBreak/>
              <w:t>II</w:t>
            </w:r>
          </w:p>
          <w:p w14:paraId="24043A4E" w14:textId="77777777" w:rsidR="00AB7F45" w:rsidRPr="00CE09B9" w:rsidRDefault="00AB7F45" w:rsidP="00236F64">
            <w:pPr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INTEMEDIO</w:t>
            </w:r>
          </w:p>
          <w:p w14:paraId="6A8D67D0" w14:textId="77777777" w:rsidR="00AB7F45" w:rsidRPr="00CE09B9" w:rsidRDefault="00AB7F45" w:rsidP="000B03E0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8-7</w:t>
            </w:r>
          </w:p>
        </w:tc>
        <w:tc>
          <w:tcPr>
            <w:tcW w:w="7371" w:type="dxa"/>
            <w:gridSpan w:val="2"/>
            <w:vAlign w:val="center"/>
          </w:tcPr>
          <w:p w14:paraId="1D0E6F13" w14:textId="77777777" w:rsidR="00AB7F45" w:rsidRPr="00CE09B9" w:rsidRDefault="00AB7F45" w:rsidP="00AB7F45">
            <w:pPr>
              <w:spacing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sz w:val="18"/>
                <w:szCs w:val="18"/>
              </w:rPr>
              <w:t xml:space="preserve">Alunni che possiedono un buon livello di conoscenze e competenze; comprendono un messaggio in modo completo, si esprimono in modo chiaro, leggono correttamente, hanno buone capacità logiche; incontrano qualche difficoltà nell’uso del lessico e degli strumenti specifici delle singole discipline. Mostrano interesse e impegno proficui e partecipano alle lezioni con puntualità;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sono in possesso di un metodo di lavoro abbastanza autonomo (per le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 classi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 III) /son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o capaci di organizzare il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proprio lavoro (per le 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classi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I e II)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41C8F396" w14:textId="77777777" w:rsidR="00AB7F45" w:rsidRPr="00CE09B9" w:rsidRDefault="00AB7F45" w:rsidP="000B03E0">
            <w:pPr>
              <w:spacing w:after="120" w:line="240" w:lineRule="auto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A3D3EC" w14:textId="77777777" w:rsidR="00AB7F45" w:rsidRPr="00CE09B9" w:rsidRDefault="00AB7F45" w:rsidP="00236F64">
            <w:pPr>
              <w:spacing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B7F45" w:rsidRPr="00CE09B9" w14:paraId="0DBAF06E" w14:textId="77777777" w:rsidTr="00236F64">
        <w:tc>
          <w:tcPr>
            <w:tcW w:w="1526" w:type="dxa"/>
            <w:vAlign w:val="center"/>
          </w:tcPr>
          <w:p w14:paraId="69CE75AC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III</w:t>
            </w:r>
          </w:p>
          <w:p w14:paraId="4FBA2A3D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BASE</w:t>
            </w:r>
          </w:p>
          <w:p w14:paraId="29B4EA11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6</w:t>
            </w:r>
          </w:p>
        </w:tc>
        <w:tc>
          <w:tcPr>
            <w:tcW w:w="7371" w:type="dxa"/>
            <w:gridSpan w:val="2"/>
            <w:vAlign w:val="center"/>
          </w:tcPr>
          <w:p w14:paraId="4A4E0D82" w14:textId="77777777" w:rsidR="00AB7F45" w:rsidRPr="00CE09B9" w:rsidRDefault="00AB7F45" w:rsidP="00AB7F45">
            <w:pPr>
              <w:spacing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sz w:val="18"/>
                <w:szCs w:val="18"/>
              </w:rPr>
              <w:t xml:space="preserve">Alunni che possiedono un livello di conoscenze e competenze essenziale/superficiale; comprendono messaggi fondamentali, si esprimono in modo semplice; incontrano qualche difficoltà nella lettura, nell’uso del lessico e degli strumenti specifici delle singole discipline. Mostrano interesse, partecipazione e impegno non sempre regolari; rivelano qualche difficoltà nell’organizzazione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del metodo di lavoro (per le 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classi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III)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/del proprio lavoro (per le 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classi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I e II)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0D0B940D" w14:textId="77777777" w:rsidR="00AB7F45" w:rsidRPr="00CE09B9" w:rsidRDefault="00AB7F45" w:rsidP="000B03E0">
            <w:pPr>
              <w:spacing w:after="12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27B00A" w14:textId="77777777" w:rsidR="00AB7F45" w:rsidRPr="00CE09B9" w:rsidRDefault="00AB7F45" w:rsidP="00236F64">
            <w:pPr>
              <w:pStyle w:val="NormaleWeb"/>
              <w:spacing w:before="0" w:beforeAutospacing="0" w:after="120" w:afterAutospacing="0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AB7F45" w:rsidRPr="00236F64" w14:paraId="062122CC" w14:textId="77777777" w:rsidTr="00236F64">
        <w:tc>
          <w:tcPr>
            <w:tcW w:w="1526" w:type="dxa"/>
            <w:vAlign w:val="center"/>
          </w:tcPr>
          <w:p w14:paraId="13FABD8D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IV</w:t>
            </w:r>
          </w:p>
          <w:p w14:paraId="3B16010F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INIZIALE</w:t>
            </w:r>
          </w:p>
          <w:p w14:paraId="362C2529" w14:textId="77777777" w:rsidR="00AB7F45" w:rsidRPr="00CE09B9" w:rsidRDefault="00AB7F45" w:rsidP="000B03E0">
            <w:pPr>
              <w:spacing w:before="120"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b/>
                <w:sz w:val="18"/>
                <w:szCs w:val="18"/>
              </w:rPr>
              <w:t>5-4</w:t>
            </w:r>
          </w:p>
        </w:tc>
        <w:tc>
          <w:tcPr>
            <w:tcW w:w="7371" w:type="dxa"/>
            <w:gridSpan w:val="2"/>
            <w:vAlign w:val="center"/>
          </w:tcPr>
          <w:p w14:paraId="6F326735" w14:textId="77777777" w:rsidR="00AB7F45" w:rsidRPr="00236F64" w:rsidRDefault="00AB7F45" w:rsidP="00AB7F45">
            <w:pPr>
              <w:spacing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E09B9">
              <w:rPr>
                <w:rFonts w:ascii="Verdana" w:hAnsi="Verdana"/>
                <w:sz w:val="18"/>
                <w:szCs w:val="18"/>
              </w:rPr>
              <w:t xml:space="preserve">Alunni che possiedono un livello di conoscenze e competenze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superficiale/lacunoso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; comprendono con difficoltà i messaggi, si esprimono in forma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approssimativo/stentato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; incontrano difficoltà nella lettura; l’uso del lessico e degli strumenti specifici delle singole discipline è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impreciso/inadeguato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. Mostrano interesse, partecipazione e impegno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non costanti/limitati</w:t>
            </w:r>
            <w:r w:rsidRPr="00CE09B9">
              <w:rPr>
                <w:rFonts w:ascii="Verdana" w:hAnsi="Verdana"/>
                <w:sz w:val="18"/>
                <w:szCs w:val="18"/>
              </w:rPr>
              <w:t xml:space="preserve">;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rivelano difficoltà nell’organizzazione del metodo di lavoro (per le 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classi </w:t>
            </w:r>
            <w:proofErr w:type="gramStart"/>
            <w:r w:rsidRPr="00CE09B9">
              <w:rPr>
                <w:rFonts w:ascii="Verdana" w:hAnsi="Verdana"/>
                <w:i/>
                <w:sz w:val="18"/>
                <w:szCs w:val="18"/>
              </w:rPr>
              <w:t>III)/</w:t>
            </w:r>
            <w:proofErr w:type="gramEnd"/>
            <w:r w:rsidRPr="00CE09B9">
              <w:rPr>
                <w:rFonts w:ascii="Verdana" w:hAnsi="Verdana"/>
                <w:i/>
                <w:sz w:val="18"/>
                <w:szCs w:val="18"/>
              </w:rPr>
              <w:t xml:space="preserve">del proprio lavoro (per le </w:t>
            </w:r>
            <w:r w:rsidR="000B03E0">
              <w:rPr>
                <w:rFonts w:ascii="Verdana" w:hAnsi="Verdana"/>
                <w:i/>
                <w:sz w:val="18"/>
                <w:szCs w:val="18"/>
              </w:rPr>
              <w:t xml:space="preserve">classi I e </w:t>
            </w:r>
            <w:r w:rsidRPr="00CE09B9">
              <w:rPr>
                <w:rFonts w:ascii="Verdana" w:hAnsi="Verdana"/>
                <w:i/>
                <w:sz w:val="18"/>
                <w:szCs w:val="18"/>
              </w:rPr>
              <w:t>II)</w:t>
            </w:r>
            <w:r w:rsidRPr="00CE09B9">
              <w:rPr>
                <w:rFonts w:ascii="Verdana" w:hAnsi="Verdana"/>
                <w:sz w:val="18"/>
                <w:szCs w:val="18"/>
              </w:rPr>
              <w:t>.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0061E4C" w14:textId="77777777" w:rsidR="00AB7F45" w:rsidRPr="00236F64" w:rsidRDefault="00AB7F45" w:rsidP="000B03E0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4EAFD9C" w14:textId="77777777" w:rsidR="00AB7F45" w:rsidRPr="00236F64" w:rsidRDefault="00AB7F45" w:rsidP="00236F64">
            <w:pPr>
              <w:spacing w:after="12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B7F45" w:rsidRPr="00236F64" w14:paraId="56A6B6D6" w14:textId="77777777" w:rsidTr="00AB7F45">
        <w:trPr>
          <w:trHeight w:val="388"/>
        </w:trPr>
        <w:tc>
          <w:tcPr>
            <w:tcW w:w="3662" w:type="dxa"/>
            <w:gridSpan w:val="2"/>
            <w:vMerge w:val="restart"/>
            <w:vAlign w:val="center"/>
          </w:tcPr>
          <w:p w14:paraId="755A17E9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36F64">
              <w:rPr>
                <w:rFonts w:ascii="Verdana" w:hAnsi="Verdana" w:cs="Arial"/>
                <w:sz w:val="18"/>
                <w:szCs w:val="18"/>
              </w:rPr>
              <w:t xml:space="preserve">Secondo quanto prevedono le normative vigenti, gli insegnanti del </w:t>
            </w:r>
            <w:proofErr w:type="spellStart"/>
            <w:r w:rsidRPr="00236F64">
              <w:rPr>
                <w:rFonts w:ascii="Verdana" w:hAnsi="Verdana" w:cs="Arial"/>
                <w:sz w:val="18"/>
                <w:szCs w:val="18"/>
              </w:rPr>
              <w:t>C.d.C</w:t>
            </w:r>
            <w:proofErr w:type="spellEnd"/>
            <w:r w:rsidRPr="00236F64">
              <w:rPr>
                <w:rFonts w:ascii="Verdana" w:hAnsi="Verdana" w:cs="Arial"/>
                <w:sz w:val="18"/>
                <w:szCs w:val="18"/>
              </w:rPr>
              <w:t>. adottano piani individuali e personalizzati (PEI e PDP) per gli alunni con BES (bisogni educativi speciali).</w:t>
            </w:r>
          </w:p>
          <w:p w14:paraId="4B94D5A5" w14:textId="77777777" w:rsidR="00AB7F45" w:rsidRPr="00236F64" w:rsidRDefault="00AB7F45" w:rsidP="000B03E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6227" w:type="dxa"/>
            <w:gridSpan w:val="2"/>
          </w:tcPr>
          <w:p w14:paraId="374737E3" w14:textId="77777777" w:rsidR="00AB7F45" w:rsidRPr="00236F64" w:rsidRDefault="00AB7F45" w:rsidP="000B03E0">
            <w:pPr>
              <w:pStyle w:val="NormaleWeb"/>
              <w:spacing w:before="80" w:beforeAutospacing="0" w:after="80" w:afterAutospacing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bCs/>
                <w:sz w:val="18"/>
                <w:szCs w:val="18"/>
              </w:rPr>
              <w:t>ATTIVITÀ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/>
                <w:b/>
                <w:sz w:val="18"/>
                <w:szCs w:val="18"/>
              </w:rPr>
              <w:t>DIFFERENZIATE E PERSONALIZZATE</w:t>
            </w:r>
          </w:p>
        </w:tc>
      </w:tr>
      <w:tr w:rsidR="00AB7F45" w:rsidRPr="00236F64" w14:paraId="75730B62" w14:textId="77777777" w:rsidTr="00AB7F45">
        <w:trPr>
          <w:trHeight w:val="712"/>
        </w:trPr>
        <w:tc>
          <w:tcPr>
            <w:tcW w:w="3662" w:type="dxa"/>
            <w:gridSpan w:val="2"/>
            <w:vMerge/>
          </w:tcPr>
          <w:p w14:paraId="3DEEC669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227" w:type="dxa"/>
            <w:gridSpan w:val="2"/>
          </w:tcPr>
          <w:p w14:paraId="58F8931C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 w:cs="Arial"/>
                <w:sz w:val="18"/>
                <w:szCs w:val="18"/>
              </w:rPr>
              <w:t xml:space="preserve">acquisire contenuti semplificati; </w:t>
            </w:r>
          </w:p>
          <w:p w14:paraId="1A40B327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 w:cs="Arial"/>
                <w:sz w:val="18"/>
                <w:szCs w:val="18"/>
              </w:rPr>
              <w:t>comprendere e produrre semplici messaggi scritti e/o orali;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14:paraId="6D865D6B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bCs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 w:cs="Arial"/>
                <w:sz w:val="18"/>
                <w:szCs w:val="18"/>
              </w:rPr>
              <w:t xml:space="preserve">comprendere e 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risolvere semplici problemi; </w:t>
            </w:r>
          </w:p>
          <w:p w14:paraId="193482B1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 w:cs="Arial"/>
                <w:sz w:val="18"/>
                <w:szCs w:val="18"/>
              </w:rPr>
              <w:t xml:space="preserve">recuperare concetti e abilità di base; </w:t>
            </w:r>
          </w:p>
          <w:p w14:paraId="717B68FC" w14:textId="77777777" w:rsidR="00AB7F45" w:rsidRPr="00236F64" w:rsidRDefault="00AB7F45" w:rsidP="000B03E0">
            <w:pPr>
              <w:spacing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a</w:t>
            </w:r>
            <w:r w:rsidRPr="00236F64">
              <w:rPr>
                <w:rFonts w:ascii="Verdana" w:hAnsi="Verdana" w:cs="Arial"/>
                <w:sz w:val="18"/>
                <w:szCs w:val="18"/>
              </w:rPr>
              <w:t xml:space="preserve">cquisire maggior fiducia in sé; </w:t>
            </w:r>
          </w:p>
          <w:p w14:paraId="2ADE514C" w14:textId="77777777" w:rsidR="00AB7F45" w:rsidRPr="00236F64" w:rsidRDefault="00AB7F45" w:rsidP="000B03E0">
            <w:pPr>
              <w:spacing w:after="60" w:line="240" w:lineRule="auto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236F64">
              <w:rPr>
                <w:rFonts w:ascii="Cambria Math" w:hAnsi="Cambria Math" w:cs="Cambria Math"/>
                <w:bCs/>
                <w:sz w:val="18"/>
                <w:szCs w:val="18"/>
              </w:rPr>
              <w:t>⧠</w:t>
            </w:r>
            <w:r w:rsidRPr="00236F64">
              <w:rPr>
                <w:rFonts w:ascii="Verdana" w:hAnsi="Verdana" w:cs="Arial"/>
                <w:bCs/>
                <w:sz w:val="18"/>
                <w:szCs w:val="18"/>
              </w:rPr>
              <w:t xml:space="preserve"> acquisire </w:t>
            </w:r>
            <w:r w:rsidRPr="00236F64">
              <w:rPr>
                <w:rFonts w:ascii="Verdana" w:hAnsi="Verdana" w:cs="Arial"/>
                <w:sz w:val="18"/>
                <w:szCs w:val="18"/>
              </w:rPr>
              <w:t>autonomia operativa in situazioni semplici</w:t>
            </w:r>
          </w:p>
        </w:tc>
      </w:tr>
    </w:tbl>
    <w:p w14:paraId="3656B9AB" w14:textId="77777777" w:rsidR="00AB7F45" w:rsidRPr="00236F64" w:rsidRDefault="00AB7F45" w:rsidP="00CD190B">
      <w:pPr>
        <w:spacing w:after="120"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63E14EAB" w14:textId="77777777" w:rsidR="00B72864" w:rsidRPr="00236F64" w:rsidRDefault="00EA4497" w:rsidP="00CD190B">
      <w:pPr>
        <w:spacing w:after="120" w:line="240" w:lineRule="auto"/>
        <w:rPr>
          <w:rFonts w:ascii="Verdana" w:hAnsi="Verdana"/>
          <w:b/>
          <w:i/>
          <w:sz w:val="18"/>
          <w:szCs w:val="18"/>
        </w:rPr>
      </w:pPr>
      <w:r w:rsidRPr="00236F64">
        <w:rPr>
          <w:rFonts w:ascii="Verdana" w:hAnsi="Verdana"/>
          <w:b/>
          <w:i/>
          <w:sz w:val="18"/>
          <w:szCs w:val="18"/>
        </w:rPr>
        <w:t>Si segnalano le seguenti situazioni</w:t>
      </w:r>
      <w:r w:rsidR="00376603" w:rsidRPr="00236F64">
        <w:rPr>
          <w:rFonts w:ascii="Verdana" w:hAnsi="Verdana"/>
          <w:b/>
          <w:i/>
          <w:sz w:val="18"/>
          <w:szCs w:val="18"/>
        </w:rPr>
        <w:t xml:space="preserve"> e ulteriori significative osservazioni</w:t>
      </w:r>
      <w:r w:rsidRPr="00236F64">
        <w:rPr>
          <w:rStyle w:val="Rimandonotaapidipagina"/>
          <w:rFonts w:ascii="Verdana" w:hAnsi="Verdana"/>
          <w:b/>
          <w:sz w:val="18"/>
          <w:szCs w:val="18"/>
        </w:rPr>
        <w:footnoteReference w:id="4"/>
      </w:r>
      <w:r w:rsidR="00376603" w:rsidRPr="00236F64">
        <w:rPr>
          <w:rFonts w:ascii="Verdana" w:hAnsi="Verdana"/>
          <w:b/>
          <w:i/>
          <w:sz w:val="18"/>
          <w:szCs w:val="18"/>
        </w:rPr>
        <w:t>:</w:t>
      </w:r>
    </w:p>
    <w:p w14:paraId="7EE2D7AB" w14:textId="072B11F5" w:rsidR="00813B75" w:rsidRPr="00236F64" w:rsidRDefault="7B2CE437" w:rsidP="00813B75">
      <w:pPr>
        <w:spacing w:after="120" w:line="240" w:lineRule="auto"/>
        <w:rPr>
          <w:rFonts w:ascii="Verdana" w:hAnsi="Verdana"/>
          <w:sz w:val="18"/>
          <w:szCs w:val="18"/>
        </w:rPr>
      </w:pPr>
      <w:r w:rsidRPr="798F4C27">
        <w:rPr>
          <w:rFonts w:ascii="Verdana" w:hAnsi="Verdana"/>
          <w:sz w:val="18"/>
          <w:szCs w:val="18"/>
        </w:rPr>
        <w:t>______________________________________________________________</w:t>
      </w:r>
      <w:r w:rsidR="79B90006" w:rsidRPr="798F4C27">
        <w:rPr>
          <w:rFonts w:ascii="Verdana" w:hAnsi="Verdana"/>
          <w:sz w:val="18"/>
          <w:szCs w:val="18"/>
        </w:rPr>
        <w:t>______________________</w:t>
      </w:r>
    </w:p>
    <w:p w14:paraId="45FB0818" w14:textId="77777777" w:rsidR="00EA4497" w:rsidRPr="00236F64" w:rsidRDefault="00EA4497" w:rsidP="00EA4497">
      <w:pPr>
        <w:pStyle w:val="NormaleWeb"/>
        <w:tabs>
          <w:tab w:val="left" w:pos="284"/>
          <w:tab w:val="left" w:pos="7380"/>
        </w:tabs>
        <w:spacing w:before="0" w:beforeAutospacing="0" w:after="0" w:afterAutospacing="0"/>
        <w:jc w:val="both"/>
        <w:rPr>
          <w:rFonts w:ascii="Verdana" w:hAnsi="Verdana" w:cs="Arial"/>
          <w:sz w:val="18"/>
          <w:szCs w:val="18"/>
        </w:rPr>
      </w:pPr>
      <w:r w:rsidRPr="00236F64">
        <w:rPr>
          <w:rFonts w:ascii="Verdana" w:hAnsi="Verdana" w:cs="Arial"/>
          <w:sz w:val="18"/>
          <w:szCs w:val="18"/>
        </w:rPr>
        <w:tab/>
      </w:r>
    </w:p>
    <w:p w14:paraId="6EDB6AB8" w14:textId="77777777" w:rsidR="00E326C3" w:rsidRPr="00236F64" w:rsidRDefault="00E326C3" w:rsidP="00E326C3">
      <w:pPr>
        <w:shd w:val="clear" w:color="auto" w:fill="F2F2F2"/>
        <w:spacing w:after="120" w:line="240" w:lineRule="auto"/>
        <w:ind w:firstLine="708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 xml:space="preserve">3. ORGANIZZAZIONE DEI CONTENUTI E DEGLI OBIETTIVI </w:t>
      </w:r>
      <w:r w:rsidR="00C7119B" w:rsidRPr="00236F64">
        <w:rPr>
          <w:rFonts w:ascii="Verdana" w:hAnsi="Verdana"/>
          <w:b/>
          <w:sz w:val="18"/>
          <w:szCs w:val="18"/>
        </w:rPr>
        <w:t>DI APPRENDIMENTO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881F05" w:rsidRPr="00236F64" w14:paraId="60C8CAA9" w14:textId="77777777" w:rsidTr="798F4C27">
        <w:trPr>
          <w:trHeight w:val="230"/>
        </w:trPr>
        <w:tc>
          <w:tcPr>
            <w:tcW w:w="2410" w:type="dxa"/>
            <w:vAlign w:val="center"/>
          </w:tcPr>
          <w:p w14:paraId="6E0533C3" w14:textId="77777777" w:rsidR="00881F05" w:rsidRPr="00236F64" w:rsidRDefault="00881F05" w:rsidP="00EE6FA8">
            <w:pPr>
              <w:pStyle w:val="NormaleWeb"/>
              <w:spacing w:before="0" w:beforeAutospacing="0" w:after="0" w:afterAutospacing="0"/>
              <w:jc w:val="center"/>
              <w:rPr>
                <w:rFonts w:ascii="Verdana" w:eastAsia="Calibri" w:hAnsi="Verdana"/>
                <w:b/>
                <w:smallCaps/>
                <w:sz w:val="18"/>
                <w:szCs w:val="18"/>
                <w:lang w:eastAsia="en-US"/>
              </w:rPr>
            </w:pPr>
            <w:r w:rsidRPr="00236F64">
              <w:rPr>
                <w:rFonts w:ascii="Verdana" w:eastAsia="Calibri" w:hAnsi="Verdana"/>
                <w:b/>
                <w:smallCaps/>
                <w:sz w:val="18"/>
                <w:szCs w:val="18"/>
                <w:lang w:eastAsia="en-US"/>
              </w:rPr>
              <w:t>Contenuti</w:t>
            </w:r>
          </w:p>
        </w:tc>
        <w:tc>
          <w:tcPr>
            <w:tcW w:w="7229" w:type="dxa"/>
            <w:vAlign w:val="center"/>
          </w:tcPr>
          <w:p w14:paraId="049F31CB" w14:textId="77777777" w:rsidR="00881F05" w:rsidRPr="00236F64" w:rsidRDefault="00881F05" w:rsidP="00AB6C23">
            <w:pPr>
              <w:pStyle w:val="Normale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72A19" w:rsidRPr="00236F64" w14:paraId="67BB60C0" w14:textId="77777777" w:rsidTr="798F4C27">
        <w:tc>
          <w:tcPr>
            <w:tcW w:w="2410" w:type="dxa"/>
            <w:vAlign w:val="center"/>
          </w:tcPr>
          <w:p w14:paraId="53128261" w14:textId="77777777" w:rsidR="00172A19" w:rsidRPr="00236F64" w:rsidRDefault="00172A19" w:rsidP="00AB6C23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5E3B2671" w14:textId="77777777" w:rsidR="008A2D19" w:rsidRPr="00236F64" w:rsidRDefault="008A2D19" w:rsidP="00AB6C23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mallCaps/>
                <w:sz w:val="18"/>
                <w:szCs w:val="18"/>
              </w:rPr>
              <w:t>per le classi I-II-III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9E4ABC3" w14:textId="77777777" w:rsidR="00881F05" w:rsidRPr="00236F64" w:rsidRDefault="00881F05" w:rsidP="00AB6C23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I contenuti avranno lo scopo di collegare le conoscenze scolastiche alle esperienze degli allievi, le metodologie ai loro stili di apprendimento. Le attività progettate </w:t>
            </w:r>
            <w:r w:rsidR="00A95F6F" w:rsidRPr="00236F64">
              <w:rPr>
                <w:rFonts w:ascii="Verdana" w:hAnsi="Verdana"/>
                <w:sz w:val="18"/>
                <w:szCs w:val="18"/>
              </w:rPr>
              <w:t xml:space="preserve">in ingresso, possono essere adeguate </w:t>
            </w:r>
            <w:r w:rsidRPr="00236F64">
              <w:rPr>
                <w:rFonts w:ascii="Verdana" w:hAnsi="Verdana"/>
                <w:i/>
                <w:sz w:val="18"/>
                <w:szCs w:val="18"/>
              </w:rPr>
              <w:t>in itinere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 quelle che sono le reali esigenze della classe e degli alunni. In linea ipotetica si prevedono unità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pluri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</w:rPr>
              <w:t xml:space="preserve">/interdisciplinari per temi a carattere </w:t>
            </w:r>
          </w:p>
          <w:p w14:paraId="0DB14542" w14:textId="77777777" w:rsidR="008A2D19" w:rsidRPr="00236F64" w:rsidRDefault="008A2D19" w:rsidP="00AB6C23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         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 xml:space="preserve"> storico/letterario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ab/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          </w:t>
            </w:r>
            <w:r w:rsidR="00813B75" w:rsidRPr="00236F64">
              <w:rPr>
                <w:rFonts w:ascii="Verdana" w:hAnsi="Verdana"/>
                <w:sz w:val="18"/>
                <w:szCs w:val="18"/>
              </w:rPr>
              <w:t xml:space="preserve">       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 xml:space="preserve"> logico/scientifico/tecnico</w:t>
            </w:r>
          </w:p>
          <w:p w14:paraId="1EE60FBF" w14:textId="77777777" w:rsidR="008A2D19" w:rsidRPr="00236F64" w:rsidRDefault="008A2D19" w:rsidP="00AB6C23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         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 xml:space="preserve"> linguistico/espressivo  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         </w:t>
            </w:r>
            <w:r w:rsidR="00813B75"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B03E0"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artistico/espressivo</w:t>
            </w:r>
            <w:r w:rsidRPr="00236F64">
              <w:rPr>
                <w:rFonts w:ascii="Verdana" w:hAnsi="Verdana"/>
                <w:sz w:val="18"/>
                <w:szCs w:val="18"/>
              </w:rPr>
              <w:tab/>
            </w:r>
          </w:p>
          <w:p w14:paraId="616040BB" w14:textId="77777777" w:rsidR="00172A19" w:rsidRPr="00236F64" w:rsidRDefault="008A2D19" w:rsidP="00AB6C23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         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__________________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ab/>
              <w:t xml:space="preserve"> </w:t>
            </w:r>
            <w:r w:rsidR="00813B75" w:rsidRPr="00236F64">
              <w:rPr>
                <w:rFonts w:ascii="Verdana" w:hAnsi="Verdana"/>
                <w:sz w:val="18"/>
                <w:szCs w:val="18"/>
              </w:rPr>
              <w:t xml:space="preserve">      </w:t>
            </w:r>
            <w:r w:rsidR="000B03E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81F05"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="00881F05" w:rsidRPr="00236F64">
              <w:rPr>
                <w:rFonts w:ascii="Verdana" w:hAnsi="Verdana"/>
                <w:sz w:val="18"/>
                <w:szCs w:val="18"/>
              </w:rPr>
              <w:t xml:space="preserve"> __________________</w:t>
            </w:r>
          </w:p>
        </w:tc>
      </w:tr>
      <w:tr w:rsidR="00881F05" w:rsidRPr="00236F64" w14:paraId="18DB3DB1" w14:textId="77777777" w:rsidTr="798F4C27">
        <w:tc>
          <w:tcPr>
            <w:tcW w:w="2410" w:type="dxa"/>
            <w:vAlign w:val="center"/>
          </w:tcPr>
          <w:p w14:paraId="5CDB2D49" w14:textId="77777777" w:rsidR="00881F05" w:rsidRPr="00236F64" w:rsidRDefault="00881F05" w:rsidP="00EE6FA8">
            <w:pPr>
              <w:spacing w:before="60" w:after="60" w:line="240" w:lineRule="auto"/>
              <w:jc w:val="center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mallCaps/>
                <w:sz w:val="18"/>
                <w:szCs w:val="18"/>
              </w:rPr>
              <w:t>Obiettivi</w:t>
            </w:r>
          </w:p>
        </w:tc>
        <w:tc>
          <w:tcPr>
            <w:tcW w:w="7229" w:type="dxa"/>
            <w:vAlign w:val="center"/>
          </w:tcPr>
          <w:p w14:paraId="62486C05" w14:textId="77777777" w:rsidR="00881F05" w:rsidRPr="00236F64" w:rsidRDefault="00881F05" w:rsidP="00AB6C23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72A19" w:rsidRPr="00236F64" w14:paraId="0FAA5147" w14:textId="77777777" w:rsidTr="798F4C27">
        <w:tc>
          <w:tcPr>
            <w:tcW w:w="2410" w:type="dxa"/>
            <w:vAlign w:val="center"/>
          </w:tcPr>
          <w:p w14:paraId="64193709" w14:textId="77777777" w:rsidR="00172A19" w:rsidRPr="00236F64" w:rsidRDefault="00172A19" w:rsidP="00813B75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mallCaps/>
                <w:sz w:val="18"/>
                <w:szCs w:val="18"/>
              </w:rPr>
              <w:t>relazionali e metacognitivi</w:t>
            </w:r>
          </w:p>
        </w:tc>
        <w:tc>
          <w:tcPr>
            <w:tcW w:w="7229" w:type="dxa"/>
          </w:tcPr>
          <w:p w14:paraId="0809DBDD" w14:textId="77777777" w:rsidR="00483A89" w:rsidRPr="00236F64" w:rsidRDefault="6ADC571A" w:rsidP="00AB6C23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per le classi I-II-III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C1BDE80" w14:textId="2FE16EDE" w:rsidR="798F4C27" w:rsidRDefault="798F4C27" w:rsidP="798F4C27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3991AB04" w14:textId="74FD9AC0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acquisire un quadro di riferimento di valori condivisi;</w:t>
            </w:r>
          </w:p>
          <w:p w14:paraId="7EE7C824" w14:textId="76DE6726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lastRenderedPageBreak/>
              <w:t>maturare comportamenti sempre più adeguati al vivere sociale, attraverso una più profonda coscienza di sé come persona nel rispetto reciproco;</w:t>
            </w:r>
          </w:p>
          <w:p w14:paraId="33E9E9A5" w14:textId="3AA0F494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esprimere operativamente l’atteggiamento di accoglienza verso l’altro;</w:t>
            </w:r>
          </w:p>
          <w:p w14:paraId="47099C8B" w14:textId="2BED9FB1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contribuire allo sviluppo del valore della solidarietà dentro e fuori la scuola;</w:t>
            </w:r>
          </w:p>
          <w:p w14:paraId="3BC15DAF" w14:textId="2D19E844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maturare la consapevolezza delle proprie potenzialità, attitudini e limiti;</w:t>
            </w:r>
          </w:p>
          <w:p w14:paraId="3DA622C4" w14:textId="34B86746" w:rsidR="00172A19" w:rsidRPr="00236F64" w:rsidRDefault="43F7B9A0" w:rsidP="798F4C27">
            <w:pPr>
              <w:pStyle w:val="Paragrafoelenco"/>
              <w:numPr>
                <w:ilvl w:val="0"/>
                <w:numId w:val="3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sapersi orientare nelle scelte di vita e nei comportamenti civili e sociali.</w:t>
            </w:r>
          </w:p>
          <w:p w14:paraId="0948887C" w14:textId="2BD4FD84" w:rsidR="00172A19" w:rsidRPr="00236F64" w:rsidRDefault="00172A19" w:rsidP="798F4C27">
            <w:pPr>
              <w:pStyle w:val="Paragrafoelenco"/>
              <w:ind w:left="720"/>
              <w:rPr>
                <w:rFonts w:ascii="Verdana" w:hAnsi="Verdana"/>
              </w:rPr>
            </w:pPr>
          </w:p>
        </w:tc>
      </w:tr>
      <w:tr w:rsidR="00367471" w:rsidRPr="00236F64" w14:paraId="396F3F94" w14:textId="77777777" w:rsidTr="798F4C27">
        <w:tc>
          <w:tcPr>
            <w:tcW w:w="2410" w:type="dxa"/>
            <w:vMerge w:val="restart"/>
            <w:vAlign w:val="center"/>
          </w:tcPr>
          <w:p w14:paraId="39C8E3B1" w14:textId="77777777" w:rsidR="00367471" w:rsidRPr="00236F64" w:rsidRDefault="00367471" w:rsidP="00AB6C23">
            <w:pPr>
              <w:spacing w:after="12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mallCaps/>
                <w:sz w:val="18"/>
                <w:szCs w:val="18"/>
              </w:rPr>
              <w:lastRenderedPageBreak/>
              <w:t>cognitivi ed operativi</w:t>
            </w:r>
          </w:p>
        </w:tc>
        <w:tc>
          <w:tcPr>
            <w:tcW w:w="7229" w:type="dxa"/>
          </w:tcPr>
          <w:p w14:paraId="22650B04" w14:textId="77777777" w:rsidR="00367471" w:rsidRPr="00236F64" w:rsidRDefault="4AF7442B" w:rsidP="00AB6C23">
            <w:pPr>
              <w:tabs>
                <w:tab w:val="num" w:pos="284"/>
              </w:tabs>
              <w:spacing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per le classi I-II</w:t>
            </w:r>
          </w:p>
          <w:p w14:paraId="5DD837E7" w14:textId="276140E4" w:rsidR="798F4C27" w:rsidRDefault="798F4C27" w:rsidP="798F4C27">
            <w:pPr>
              <w:tabs>
                <w:tab w:val="num" w:pos="284"/>
              </w:tabs>
              <w:spacing w:line="240" w:lineRule="auto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  <w:p w14:paraId="66FCD1FC" w14:textId="790AAA11" w:rsidR="00367471" w:rsidRPr="00236F64" w:rsidRDefault="76BDAC86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</w:t>
            </w:r>
            <w:r w:rsidR="3F5C116B" w:rsidRPr="798F4C27">
              <w:rPr>
                <w:rFonts w:ascii="Verdana" w:hAnsi="Verdana"/>
                <w:sz w:val="18"/>
                <w:szCs w:val="18"/>
              </w:rPr>
              <w:t>isire una buona padronanza della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 xml:space="preserve"> lingua italiana nell’esposizione scritta e orale;</w:t>
            </w:r>
          </w:p>
          <w:p w14:paraId="25BAED24" w14:textId="668A9389" w:rsidR="00367471" w:rsidRPr="00236F64" w:rsidRDefault="1AF4B48A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onseguire una buona capacità di comprensione e di analisi delle diverse forme di comunicazione;</w:t>
            </w:r>
          </w:p>
          <w:p w14:paraId="6596D358" w14:textId="1B73F76D" w:rsidR="00367471" w:rsidRPr="00236F64" w:rsidRDefault="657317A5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cquisire la capacità di osservazione, di analisi, di riflessione logica e di sintesi;</w:t>
            </w:r>
          </w:p>
          <w:p w14:paraId="6182F15B" w14:textId="4EB9B0D1" w:rsidR="00367471" w:rsidRPr="00236F64" w:rsidRDefault="3B64EA85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 xml:space="preserve">cquisire una conoscenza completa dei principali argomenti delle varie discipline </w:t>
            </w:r>
          </w:p>
          <w:p w14:paraId="0903EDBE" w14:textId="7F604865" w:rsidR="00367471" w:rsidRPr="00236F64" w:rsidRDefault="4DB071A5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cquisire la capacità di organizzare i contenuti e di sviluppare un metodo di lavoro logico, ordinato, autonomo;</w:t>
            </w:r>
          </w:p>
          <w:p w14:paraId="69A0095F" w14:textId="5C8C1F24" w:rsidR="00367471" w:rsidRPr="00236F64" w:rsidRDefault="162E2629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cquisire la capacità di orientamento spazio-temporale;</w:t>
            </w:r>
          </w:p>
          <w:p w14:paraId="016583D1" w14:textId="3E6458D8" w:rsidR="00367471" w:rsidRPr="00236F64" w:rsidRDefault="2FBBBC2E" w:rsidP="798F4C27">
            <w:pPr>
              <w:pStyle w:val="Paragrafoelenco"/>
              <w:numPr>
                <w:ilvl w:val="0"/>
                <w:numId w:val="2"/>
              </w:numPr>
              <w:tabs>
                <w:tab w:val="num" w:pos="284"/>
              </w:tabs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cquisire il lessico specifico delle discipline.</w:t>
            </w:r>
          </w:p>
          <w:p w14:paraId="3BB1CE98" w14:textId="54C4966B" w:rsidR="00367471" w:rsidRPr="00236F64" w:rsidRDefault="00367471" w:rsidP="798F4C27">
            <w:pPr>
              <w:pStyle w:val="Paragrafoelenco"/>
              <w:tabs>
                <w:tab w:val="num" w:pos="284"/>
              </w:tabs>
              <w:ind w:left="720"/>
              <w:rPr>
                <w:rFonts w:ascii="Verdana" w:hAnsi="Verdana"/>
              </w:rPr>
            </w:pPr>
          </w:p>
        </w:tc>
      </w:tr>
      <w:tr w:rsidR="00367471" w:rsidRPr="00236F64" w14:paraId="4F0CDB79" w14:textId="77777777" w:rsidTr="798F4C27">
        <w:tc>
          <w:tcPr>
            <w:tcW w:w="2410" w:type="dxa"/>
            <w:vMerge/>
          </w:tcPr>
          <w:p w14:paraId="4101652C" w14:textId="77777777" w:rsidR="00367471" w:rsidRPr="00236F64" w:rsidRDefault="00367471" w:rsidP="00AB6C23">
            <w:pPr>
              <w:numPr>
                <w:ilvl w:val="0"/>
                <w:numId w:val="17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29" w:type="dxa"/>
          </w:tcPr>
          <w:p w14:paraId="55FB7020" w14:textId="77777777" w:rsidR="00367471" w:rsidRPr="00236F64" w:rsidRDefault="4AF7442B" w:rsidP="00AB6C23">
            <w:pPr>
              <w:tabs>
                <w:tab w:val="num" w:pos="284"/>
              </w:tabs>
              <w:spacing w:line="240" w:lineRule="auto"/>
              <w:rPr>
                <w:rFonts w:ascii="Verdana" w:hAnsi="Verdana"/>
                <w:b/>
                <w:smallCap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mallCaps/>
                <w:sz w:val="18"/>
                <w:szCs w:val="18"/>
              </w:rPr>
              <w:t>per le classi III</w:t>
            </w:r>
          </w:p>
          <w:p w14:paraId="112984E9" w14:textId="5C057795" w:rsidR="798F4C27" w:rsidRDefault="798F4C27" w:rsidP="798F4C27">
            <w:pPr>
              <w:tabs>
                <w:tab w:val="num" w:pos="284"/>
              </w:tabs>
              <w:spacing w:line="240" w:lineRule="auto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  <w:p w14:paraId="66078B28" w14:textId="6475C35F" w:rsidR="00367471" w:rsidRPr="00236F64" w:rsidRDefault="1505859B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</w:t>
            </w:r>
            <w:r w:rsidR="3F5C116B" w:rsidRPr="798F4C27">
              <w:rPr>
                <w:rFonts w:ascii="Verdana" w:hAnsi="Verdana"/>
                <w:sz w:val="18"/>
                <w:szCs w:val="18"/>
              </w:rPr>
              <w:t>onsolidare la padronanza della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 xml:space="preserve"> lingua italiana nell’esposizione orale e scritta</w:t>
            </w:r>
            <w:r w:rsidR="1C5C2214" w:rsidRPr="798F4C27">
              <w:rPr>
                <w:rFonts w:ascii="Verdana" w:hAnsi="Verdana"/>
                <w:sz w:val="18"/>
                <w:szCs w:val="18"/>
              </w:rPr>
              <w:t>;</w:t>
            </w:r>
          </w:p>
          <w:p w14:paraId="12CD359E" w14:textId="0B3A8E93" w:rsidR="00367471" w:rsidRPr="00236F64" w:rsidRDefault="416620D6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onseguire una buona capacità di comprensione e di analisi delle diverse forme di comunicazione</w:t>
            </w:r>
            <w:r w:rsidR="67EFD042" w:rsidRPr="798F4C27">
              <w:rPr>
                <w:rFonts w:ascii="Verdana" w:hAnsi="Verdana"/>
                <w:sz w:val="18"/>
                <w:szCs w:val="18"/>
              </w:rPr>
              <w:t>;</w:t>
            </w:r>
          </w:p>
          <w:p w14:paraId="36D11533" w14:textId="4C03A1D0" w:rsidR="00367471" w:rsidRPr="00236F64" w:rsidRDefault="6D11319D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s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viluppare la capacità di osservazione, di analisi, di riflessione logica e di sintesi</w:t>
            </w:r>
            <w:r w:rsidR="47630093" w:rsidRPr="798F4C27">
              <w:rPr>
                <w:rFonts w:ascii="Verdana" w:hAnsi="Verdana"/>
                <w:sz w:val="18"/>
                <w:szCs w:val="18"/>
              </w:rPr>
              <w:t>;</w:t>
            </w:r>
          </w:p>
          <w:p w14:paraId="70C2B0BB" w14:textId="3142256A" w:rsidR="00585EC5" w:rsidRPr="00236F64" w:rsidRDefault="7926557F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onsolidare una conoscenza completa dei principali argomenti delle varie discipline e un’esatta terminologia</w:t>
            </w:r>
            <w:r w:rsidR="352F2F56" w:rsidRPr="798F4C27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7948E631" w14:textId="305C3EC0" w:rsidR="00367471" w:rsidRPr="00236F64" w:rsidRDefault="5F7F3B69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cquisire la capacità di organizzare, anche in modo interdisciplinare, i contenuti e di sviluppare un metodo di lavoro logico, ordinato, autonomo</w:t>
            </w:r>
            <w:r w:rsidR="352F2F56" w:rsidRPr="798F4C27">
              <w:rPr>
                <w:rFonts w:ascii="Verdana" w:hAnsi="Verdana"/>
                <w:sz w:val="18"/>
                <w:szCs w:val="18"/>
              </w:rPr>
              <w:t xml:space="preserve">; </w:t>
            </w:r>
          </w:p>
          <w:p w14:paraId="5DC130E9" w14:textId="53CDF2D0" w:rsidR="00367471" w:rsidRPr="00236F64" w:rsidRDefault="5C574768" w:rsidP="798F4C27">
            <w:pPr>
              <w:pStyle w:val="Paragrafoelenco"/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s</w:t>
            </w:r>
            <w:r w:rsidR="4AF7442B" w:rsidRPr="798F4C27">
              <w:rPr>
                <w:rFonts w:ascii="Verdana" w:hAnsi="Verdana"/>
                <w:sz w:val="18"/>
                <w:szCs w:val="18"/>
              </w:rPr>
              <w:t>viluppare la capacità di orientamento spazio-temporale</w:t>
            </w:r>
          </w:p>
          <w:p w14:paraId="28A43556" w14:textId="04082CDD" w:rsidR="00367471" w:rsidRPr="00236F64" w:rsidRDefault="07416DC1" w:rsidP="798F4C27">
            <w:pPr>
              <w:pStyle w:val="Paragrafoelenco"/>
              <w:numPr>
                <w:ilvl w:val="0"/>
                <w:numId w:val="1"/>
              </w:numPr>
              <w:spacing w:after="120"/>
              <w:rPr>
                <w:rFonts w:ascii="Verdana" w:hAnsi="Verdana"/>
                <w:b/>
                <w:bCs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u</w:t>
            </w:r>
            <w:r w:rsidR="352F2F56" w:rsidRPr="798F4C27">
              <w:rPr>
                <w:rFonts w:ascii="Verdana" w:hAnsi="Verdana"/>
                <w:sz w:val="18"/>
                <w:szCs w:val="18"/>
              </w:rPr>
              <w:t>sare il lessico specifico delle discipline.</w:t>
            </w:r>
          </w:p>
        </w:tc>
      </w:tr>
    </w:tbl>
    <w:p w14:paraId="4B99056E" w14:textId="77777777" w:rsidR="00236F64" w:rsidRPr="00236F64" w:rsidRDefault="00236F64" w:rsidP="00236F64">
      <w:pPr>
        <w:spacing w:before="120" w:after="40" w:line="240" w:lineRule="auto"/>
        <w:rPr>
          <w:rFonts w:ascii="Verdana" w:hAnsi="Verdana"/>
          <w:b/>
          <w:sz w:val="18"/>
          <w:szCs w:val="18"/>
        </w:rPr>
      </w:pPr>
    </w:p>
    <w:p w14:paraId="219B2864" w14:textId="77777777" w:rsidR="00236F64" w:rsidRPr="00236F64" w:rsidRDefault="00236F64" w:rsidP="00236F64">
      <w:pPr>
        <w:shd w:val="clear" w:color="auto" w:fill="F2F2F2"/>
        <w:spacing w:after="120" w:line="240" w:lineRule="auto"/>
        <w:ind w:firstLine="708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 xml:space="preserve">4. ATTIVITÀ PER LA PERSONALIZZAZIONE DEGLI APPRENDIMENTI </w:t>
      </w:r>
    </w:p>
    <w:p w14:paraId="0EF31E33" w14:textId="11FB7FEA" w:rsidR="00236F64" w:rsidRPr="00236F64" w:rsidRDefault="00236F64" w:rsidP="302E8B9B">
      <w:pPr>
        <w:spacing w:line="240" w:lineRule="auto"/>
        <w:rPr>
          <w:rFonts w:ascii="Verdana" w:hAnsi="Verdana" w:cs="Arial"/>
          <w:sz w:val="18"/>
          <w:szCs w:val="18"/>
        </w:rPr>
      </w:pPr>
      <w:r w:rsidRPr="302E8B9B">
        <w:rPr>
          <w:rFonts w:ascii="Verdana" w:hAnsi="Verdana" w:cs="Arial"/>
          <w:sz w:val="18"/>
          <w:szCs w:val="18"/>
        </w:rPr>
        <w:t xml:space="preserve">Il Consiglio di Classe, in relazione alla situazione di partenza, individua per le diverse fasce di livello i seguenti interventi di: </w:t>
      </w:r>
      <w:r w:rsidRPr="302E8B9B">
        <w:rPr>
          <w:rFonts w:ascii="Verdana" w:hAnsi="Verdana" w:cs="Arial"/>
          <w:b/>
          <w:bCs/>
          <w:sz w:val="18"/>
          <w:szCs w:val="18"/>
        </w:rPr>
        <w:t>Ampliamento</w:t>
      </w:r>
      <w:r w:rsidRPr="302E8B9B">
        <w:rPr>
          <w:rFonts w:ascii="Verdana" w:hAnsi="Verdana" w:cs="Arial"/>
          <w:sz w:val="18"/>
          <w:szCs w:val="18"/>
        </w:rPr>
        <w:t>/</w:t>
      </w:r>
      <w:r w:rsidRPr="302E8B9B">
        <w:rPr>
          <w:rFonts w:ascii="Verdana" w:hAnsi="Verdana" w:cs="Arial"/>
          <w:b/>
          <w:bCs/>
          <w:sz w:val="18"/>
          <w:szCs w:val="18"/>
        </w:rPr>
        <w:t>Potenziamento</w:t>
      </w:r>
      <w:r w:rsidRPr="302E8B9B">
        <w:rPr>
          <w:rFonts w:ascii="Verdana" w:hAnsi="Verdana" w:cs="Arial"/>
          <w:sz w:val="18"/>
          <w:szCs w:val="18"/>
        </w:rPr>
        <w:t xml:space="preserve"> -</w:t>
      </w:r>
      <w:r w:rsidRPr="302E8B9B">
        <w:rPr>
          <w:rFonts w:ascii="Verdana" w:hAnsi="Verdana" w:cs="Arial"/>
          <w:b/>
          <w:bCs/>
          <w:sz w:val="18"/>
          <w:szCs w:val="18"/>
        </w:rPr>
        <w:t xml:space="preserve"> Consolidamento</w:t>
      </w:r>
      <w:r w:rsidRPr="302E8B9B">
        <w:rPr>
          <w:rFonts w:ascii="Verdana" w:hAnsi="Verdana" w:cs="Arial"/>
          <w:sz w:val="18"/>
          <w:szCs w:val="18"/>
        </w:rPr>
        <w:t xml:space="preserve"> - </w:t>
      </w:r>
      <w:r w:rsidRPr="302E8B9B">
        <w:rPr>
          <w:rFonts w:ascii="Verdana" w:hAnsi="Verdana" w:cs="Arial"/>
          <w:b/>
          <w:bCs/>
          <w:sz w:val="18"/>
          <w:szCs w:val="18"/>
        </w:rPr>
        <w:t>Recupero</w:t>
      </w:r>
      <w:r w:rsidRPr="302E8B9B">
        <w:rPr>
          <w:rFonts w:ascii="Verdana" w:hAnsi="Verdana" w:cs="Arial"/>
          <w:sz w:val="18"/>
          <w:szCs w:val="18"/>
        </w:rPr>
        <w:t xml:space="preserve">. </w:t>
      </w:r>
      <w:r w:rsidR="2224A26A" w:rsidRPr="302E8B9B">
        <w:rPr>
          <w:rFonts w:ascii="Verdana" w:hAnsi="Verdana" w:cs="Arial"/>
          <w:sz w:val="18"/>
          <w:szCs w:val="18"/>
        </w:rPr>
        <w:t>Inoltre,</w:t>
      </w:r>
      <w:r w:rsidRPr="302E8B9B">
        <w:rPr>
          <w:rFonts w:ascii="Verdana" w:hAnsi="Verdana" w:cs="Arial"/>
          <w:sz w:val="18"/>
          <w:szCs w:val="18"/>
        </w:rPr>
        <w:t xml:space="preserve"> il </w:t>
      </w:r>
      <w:proofErr w:type="spellStart"/>
      <w:r w:rsidRPr="302E8B9B">
        <w:rPr>
          <w:rFonts w:ascii="Verdana" w:hAnsi="Verdana" w:cs="Arial"/>
          <w:sz w:val="18"/>
          <w:szCs w:val="18"/>
        </w:rPr>
        <w:t>C.d.C</w:t>
      </w:r>
      <w:proofErr w:type="spellEnd"/>
      <w:r w:rsidRPr="302E8B9B">
        <w:rPr>
          <w:rFonts w:ascii="Verdana" w:hAnsi="Verdana" w:cs="Arial"/>
          <w:sz w:val="18"/>
          <w:szCs w:val="18"/>
        </w:rPr>
        <w:t xml:space="preserve">. prevede </w:t>
      </w:r>
      <w:r w:rsidRPr="302E8B9B">
        <w:rPr>
          <w:rFonts w:ascii="Verdana" w:hAnsi="Verdana" w:cs="Arial"/>
          <w:b/>
          <w:bCs/>
          <w:sz w:val="18"/>
          <w:szCs w:val="18"/>
        </w:rPr>
        <w:t>interventi differenziati</w:t>
      </w:r>
      <w:r w:rsidRPr="302E8B9B">
        <w:rPr>
          <w:rFonts w:ascii="Verdana" w:hAnsi="Verdana" w:cs="Arial"/>
          <w:sz w:val="18"/>
          <w:szCs w:val="18"/>
        </w:rPr>
        <w:t xml:space="preserve"> per alunni con </w:t>
      </w:r>
      <w:r w:rsidRPr="302E8B9B">
        <w:rPr>
          <w:rFonts w:ascii="Verdana" w:hAnsi="Verdana" w:cs="Arial"/>
          <w:b/>
          <w:bCs/>
          <w:sz w:val="18"/>
          <w:szCs w:val="18"/>
        </w:rPr>
        <w:t>bisogni educativi speciali (BES)</w:t>
      </w:r>
      <w:r w:rsidRPr="302E8B9B">
        <w:rPr>
          <w:rFonts w:ascii="Verdana" w:hAnsi="Verdana" w:cs="Arial"/>
          <w:sz w:val="18"/>
          <w:szCs w:val="18"/>
        </w:rPr>
        <w:t xml:space="preserve">. </w:t>
      </w:r>
    </w:p>
    <w:p w14:paraId="1299C43A" w14:textId="77777777" w:rsidR="00236F64" w:rsidRPr="00236F64" w:rsidRDefault="00236F64" w:rsidP="00236F64">
      <w:pPr>
        <w:spacing w:line="240" w:lineRule="auto"/>
        <w:rPr>
          <w:rFonts w:ascii="Verdana" w:hAnsi="Verdana" w:cs="Arial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1643"/>
        <w:gridCol w:w="1924"/>
        <w:gridCol w:w="3971"/>
      </w:tblGrid>
      <w:tr w:rsidR="00236F64" w:rsidRPr="00236F64" w14:paraId="7BBA66A8" w14:textId="77777777" w:rsidTr="000B03E0">
        <w:tc>
          <w:tcPr>
            <w:tcW w:w="1985" w:type="dxa"/>
            <w:vAlign w:val="center"/>
          </w:tcPr>
          <w:p w14:paraId="7CFBFF73" w14:textId="77777777" w:rsidR="00236F64" w:rsidRPr="00236F64" w:rsidRDefault="00236F64" w:rsidP="000B03E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z w:val="18"/>
                <w:szCs w:val="18"/>
              </w:rPr>
              <w:t>Fasce di livello</w:t>
            </w:r>
          </w:p>
        </w:tc>
        <w:tc>
          <w:tcPr>
            <w:tcW w:w="1624" w:type="dxa"/>
            <w:vAlign w:val="center"/>
          </w:tcPr>
          <w:p w14:paraId="0F3E3859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z w:val="18"/>
                <w:szCs w:val="18"/>
              </w:rPr>
              <w:t>Valutazione</w:t>
            </w:r>
          </w:p>
        </w:tc>
        <w:tc>
          <w:tcPr>
            <w:tcW w:w="2157" w:type="dxa"/>
            <w:vAlign w:val="center"/>
          </w:tcPr>
          <w:p w14:paraId="3139D020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z w:val="18"/>
                <w:szCs w:val="18"/>
              </w:rPr>
              <w:t>Nr. Alunni:</w:t>
            </w:r>
          </w:p>
        </w:tc>
        <w:tc>
          <w:tcPr>
            <w:tcW w:w="3980" w:type="dxa"/>
            <w:vAlign w:val="center"/>
          </w:tcPr>
          <w:p w14:paraId="505268EB" w14:textId="77777777" w:rsidR="00236F64" w:rsidRPr="00236F64" w:rsidRDefault="00236F64" w:rsidP="000B03E0">
            <w:pPr>
              <w:spacing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b/>
                <w:sz w:val="18"/>
                <w:szCs w:val="18"/>
              </w:rPr>
              <w:t>Interventi</w:t>
            </w:r>
          </w:p>
          <w:p w14:paraId="621396D4" w14:textId="77777777" w:rsidR="00236F64" w:rsidRPr="00236F64" w:rsidRDefault="00236F64" w:rsidP="00236F64">
            <w:pPr>
              <w:pStyle w:val="NormaleWeb"/>
              <w:spacing w:before="80" w:beforeAutospacing="0" w:after="80" w:afterAutospacing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recupero/consolidamento/</w:t>
            </w:r>
            <w:r w:rsidRPr="00236F64">
              <w:rPr>
                <w:rFonts w:ascii="Verdana" w:hAnsi="Verdana"/>
                <w:sz w:val="18"/>
                <w:szCs w:val="18"/>
              </w:rPr>
              <w:t>potenziamento</w:t>
            </w:r>
          </w:p>
        </w:tc>
      </w:tr>
      <w:tr w:rsidR="00236F64" w:rsidRPr="00236F64" w14:paraId="6D5DE7AB" w14:textId="77777777" w:rsidTr="000B03E0">
        <w:tc>
          <w:tcPr>
            <w:tcW w:w="1985" w:type="dxa"/>
            <w:vMerge w:val="restart"/>
            <w:vAlign w:val="center"/>
          </w:tcPr>
          <w:p w14:paraId="7174393E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CONOSCENZE E COMPETENZE</w:t>
            </w:r>
            <w:r w:rsidRPr="00236F64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16683B5D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 w:cs="Arial"/>
                <w:bCs/>
                <w:sz w:val="16"/>
                <w:szCs w:val="16"/>
              </w:rPr>
              <w:t>- organiche, approfondite e ampliate in modo molto personale</w:t>
            </w:r>
            <w:r w:rsidRPr="00236F6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1F5D1967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sz w:val="16"/>
                <w:szCs w:val="16"/>
              </w:rPr>
              <w:t>- c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omplete, organiche, articolate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lastRenderedPageBreak/>
              <w:t>con approfondimenti autonomi</w:t>
            </w:r>
          </w:p>
        </w:tc>
        <w:tc>
          <w:tcPr>
            <w:tcW w:w="1624" w:type="dxa"/>
            <w:vMerge w:val="restart"/>
            <w:vAlign w:val="center"/>
          </w:tcPr>
          <w:p w14:paraId="2200B720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lastRenderedPageBreak/>
              <w:t>LIVELLO AVANZATO</w:t>
            </w:r>
          </w:p>
          <w:p w14:paraId="4DDBEF00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8D68330" w14:textId="77777777" w:rsidR="00236F64" w:rsidRPr="00236F64" w:rsidRDefault="00236F64" w:rsidP="000B03E0">
            <w:pPr>
              <w:ind w:left="37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10-9</w:t>
            </w:r>
          </w:p>
        </w:tc>
        <w:tc>
          <w:tcPr>
            <w:tcW w:w="2157" w:type="dxa"/>
            <w:vMerge w:val="restart"/>
            <w:vAlign w:val="center"/>
          </w:tcPr>
          <w:p w14:paraId="3461D779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0" w:type="dxa"/>
            <w:vAlign w:val="center"/>
          </w:tcPr>
          <w:p w14:paraId="6AD421ED" w14:textId="77777777" w:rsidR="00236F64" w:rsidRPr="00236F64" w:rsidRDefault="00236F64" w:rsidP="000B03E0">
            <w:pPr>
              <w:pStyle w:val="NormaleWeb"/>
              <w:spacing w:before="40" w:beforeAutospacing="0" w:after="4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ATTIVITÀ DI </w:t>
            </w:r>
            <w:r w:rsidRPr="00236F64">
              <w:rPr>
                <w:rFonts w:ascii="Verdana" w:hAnsi="Verdana"/>
                <w:b/>
                <w:caps/>
                <w:sz w:val="16"/>
                <w:szCs w:val="16"/>
              </w:rPr>
              <w:t>POTENZIAMENTO</w:t>
            </w:r>
          </w:p>
        </w:tc>
      </w:tr>
      <w:tr w:rsidR="00236F64" w:rsidRPr="00236F64" w14:paraId="2751125F" w14:textId="77777777" w:rsidTr="000B03E0">
        <w:tc>
          <w:tcPr>
            <w:tcW w:w="1985" w:type="dxa"/>
            <w:vMerge/>
          </w:tcPr>
          <w:p w14:paraId="3CF2D8B6" w14:textId="77777777" w:rsidR="00236F64" w:rsidRPr="00236F64" w:rsidRDefault="00236F64" w:rsidP="000B03E0">
            <w:pPr>
              <w:pStyle w:val="NormaleWeb"/>
              <w:spacing w:before="80" w:beforeAutospacing="0" w:after="80" w:afterAutospacing="0" w:line="360" w:lineRule="auto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624" w:type="dxa"/>
            <w:vMerge/>
            <w:vAlign w:val="center"/>
          </w:tcPr>
          <w:p w14:paraId="0FB78278" w14:textId="77777777" w:rsidR="00236F64" w:rsidRPr="00236F64" w:rsidRDefault="00236F64" w:rsidP="000B03E0">
            <w:pPr>
              <w:ind w:left="37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57" w:type="dxa"/>
            <w:vMerge/>
          </w:tcPr>
          <w:p w14:paraId="1FC39945" w14:textId="77777777" w:rsidR="00236F64" w:rsidRPr="00236F64" w:rsidRDefault="00236F64" w:rsidP="000B03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  <w:vAlign w:val="center"/>
          </w:tcPr>
          <w:p w14:paraId="6E67A169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Obiettivi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potenziare le abilit</w:t>
            </w:r>
            <w:r w:rsidRPr="00236F64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di attenzione, ascolto, osservazione;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approfondire le conoscenze e le competenze; </w:t>
            </w:r>
          </w:p>
          <w:p w14:paraId="1DE520E9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potenziare il metodo di lavoro </w:t>
            </w:r>
          </w:p>
          <w:p w14:paraId="070C75EB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attraverso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affidamento di incarichi e impegni e/o di coordinamento;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Cambria Math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valorizzazione degli interessi extrascolastici; </w:t>
            </w:r>
          </w:p>
          <w:p w14:paraId="4098294C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lastRenderedPageBreak/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ricerche individuali e/o di gruppo;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impulso allo spirito critico e alla creativit</w:t>
            </w:r>
            <w:r w:rsidRPr="00236F64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lettura di testi extrascolastici;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altro: ______________</w:t>
            </w:r>
          </w:p>
        </w:tc>
      </w:tr>
      <w:tr w:rsidR="00236F64" w:rsidRPr="00236F64" w14:paraId="5B3696A4" w14:textId="77777777" w:rsidTr="000B03E0">
        <w:tc>
          <w:tcPr>
            <w:tcW w:w="1985" w:type="dxa"/>
            <w:vMerge w:val="restart"/>
            <w:vAlign w:val="center"/>
          </w:tcPr>
          <w:p w14:paraId="3DAB4A03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lastRenderedPageBreak/>
              <w:t>CONOSCENZE E COMPETENZE</w:t>
            </w:r>
            <w:r w:rsidRPr="00236F64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7EB132E1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- Complete con qualche approfondimento autonomo; </w:t>
            </w:r>
          </w:p>
          <w:p w14:paraId="5837770B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- Complete [se guidato l’alunno può approfondire] </w:t>
            </w:r>
          </w:p>
        </w:tc>
        <w:tc>
          <w:tcPr>
            <w:tcW w:w="1624" w:type="dxa"/>
            <w:vMerge w:val="restart"/>
            <w:vAlign w:val="center"/>
          </w:tcPr>
          <w:p w14:paraId="4C69F81F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LIVELLO</w:t>
            </w:r>
          </w:p>
          <w:p w14:paraId="17CB25FF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INTERMEDIO</w:t>
            </w:r>
          </w:p>
          <w:p w14:paraId="0562CB0E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958AA00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8-7</w:t>
            </w:r>
          </w:p>
        </w:tc>
        <w:tc>
          <w:tcPr>
            <w:tcW w:w="2157" w:type="dxa"/>
            <w:vMerge w:val="restart"/>
            <w:vAlign w:val="center"/>
          </w:tcPr>
          <w:p w14:paraId="34CE0A41" w14:textId="77777777" w:rsidR="00236F64" w:rsidRPr="00236F64" w:rsidRDefault="00236F64" w:rsidP="000B03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55D1B71" w14:textId="77777777" w:rsidR="00236F64" w:rsidRPr="00236F64" w:rsidRDefault="00236F64" w:rsidP="000B03E0">
            <w:pPr>
              <w:pStyle w:val="NormaleWeb"/>
              <w:spacing w:before="40" w:beforeAutospacing="0" w:after="40" w:afterAutospacing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>ATTIVITÀ DI CONSOLIDAMENTO</w:t>
            </w:r>
          </w:p>
        </w:tc>
      </w:tr>
      <w:tr w:rsidR="00236F64" w:rsidRPr="00236F64" w14:paraId="5B424AE6" w14:textId="77777777" w:rsidTr="000B03E0">
        <w:tc>
          <w:tcPr>
            <w:tcW w:w="1985" w:type="dxa"/>
            <w:vMerge/>
            <w:vAlign w:val="center"/>
          </w:tcPr>
          <w:p w14:paraId="62EBF3C5" w14:textId="77777777" w:rsidR="00236F64" w:rsidRPr="00236F64" w:rsidRDefault="00236F64" w:rsidP="000B03E0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624" w:type="dxa"/>
            <w:vMerge/>
            <w:vAlign w:val="center"/>
          </w:tcPr>
          <w:p w14:paraId="6D98A12B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57" w:type="dxa"/>
            <w:vMerge/>
          </w:tcPr>
          <w:p w14:paraId="2946DB82" w14:textId="77777777" w:rsidR="00236F64" w:rsidRPr="00236F64" w:rsidRDefault="00236F64" w:rsidP="000B03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</w:tcPr>
          <w:p w14:paraId="39E45FA8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Obiettivi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consolidare le abilità di attenzione, ascolto, osservazione;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ampliare le conoscenze e le competenze;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rafforzare il metodo di lavoro </w:t>
            </w:r>
          </w:p>
          <w:p w14:paraId="0DE00FE5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Cambria Math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attraverso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affidamento di incarichi con difficoltà crescente;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valorizzazione degli interessi extrascolastici;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ricerche individuali e/o di gruppo;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impulso alla creativit</w:t>
            </w:r>
            <w:r w:rsidRPr="00236F64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lettura di testi extrascolastici;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altro:</w:t>
            </w:r>
            <w:r w:rsidRPr="00236F64">
              <w:rPr>
                <w:rFonts w:ascii="Verdana" w:hAnsi="Verdana" w:cs="Cambria Math"/>
                <w:bCs/>
                <w:sz w:val="16"/>
                <w:szCs w:val="16"/>
              </w:rPr>
              <w:t xml:space="preserve"> ______</w:t>
            </w:r>
          </w:p>
        </w:tc>
      </w:tr>
      <w:tr w:rsidR="00236F64" w:rsidRPr="00236F64" w14:paraId="5976FA35" w14:textId="77777777" w:rsidTr="000B03E0">
        <w:tc>
          <w:tcPr>
            <w:tcW w:w="1985" w:type="dxa"/>
            <w:vMerge w:val="restart"/>
          </w:tcPr>
          <w:p w14:paraId="3DB57730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CONOSCENZE E COMPETENZE</w:t>
            </w:r>
            <w:r w:rsidRPr="00236F64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60E09AD8" w14:textId="77777777" w:rsidR="00236F64" w:rsidRPr="00236F64" w:rsidRDefault="00236F64" w:rsidP="000B03E0">
            <w:pPr>
              <w:pStyle w:val="NormaleWeb"/>
              <w:spacing w:before="80" w:after="16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36F64">
              <w:rPr>
                <w:rFonts w:ascii="Verdana" w:hAnsi="Verdana" w:cs="Arial"/>
                <w:bCs/>
                <w:sz w:val="16"/>
                <w:szCs w:val="16"/>
              </w:rPr>
              <w:t>essenziale/superficiali</w:t>
            </w:r>
            <w:r w:rsidRPr="00236F64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vMerge w:val="restart"/>
            <w:vAlign w:val="center"/>
          </w:tcPr>
          <w:p w14:paraId="4223FECD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LIVELLO</w:t>
            </w:r>
          </w:p>
          <w:p w14:paraId="07E668B4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BASE</w:t>
            </w:r>
          </w:p>
          <w:p w14:paraId="5997CC1D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1B87E3DE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157" w:type="dxa"/>
            <w:vMerge w:val="restart"/>
            <w:vAlign w:val="center"/>
          </w:tcPr>
          <w:p w14:paraId="110FFD37" w14:textId="77777777" w:rsidR="00236F64" w:rsidRPr="00236F64" w:rsidRDefault="00236F64" w:rsidP="000B03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</w:tcPr>
          <w:p w14:paraId="07691744" w14:textId="77777777" w:rsidR="00236F64" w:rsidRPr="00236F64" w:rsidRDefault="00236F64" w:rsidP="000B03E0">
            <w:pPr>
              <w:pStyle w:val="NormaleWeb"/>
              <w:spacing w:before="40" w:beforeAutospacing="0" w:after="40" w:afterAutospacing="0"/>
              <w:rPr>
                <w:rFonts w:ascii="Verdana" w:hAnsi="Verdana" w:cs="Arial"/>
                <w:b/>
                <w:bCs/>
                <w:i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>ATTIVITÀ DI RECUPERO</w:t>
            </w:r>
          </w:p>
        </w:tc>
      </w:tr>
      <w:tr w:rsidR="00236F64" w:rsidRPr="00236F64" w14:paraId="476AD17F" w14:textId="77777777" w:rsidTr="000B03E0">
        <w:tc>
          <w:tcPr>
            <w:tcW w:w="1985" w:type="dxa"/>
            <w:vMerge/>
            <w:vAlign w:val="center"/>
          </w:tcPr>
          <w:p w14:paraId="6B699379" w14:textId="77777777" w:rsidR="00236F64" w:rsidRPr="00236F64" w:rsidRDefault="00236F64" w:rsidP="000B03E0">
            <w:pPr>
              <w:pStyle w:val="NormaleWeb"/>
              <w:spacing w:before="80" w:beforeAutospacing="0" w:after="160" w:afterAutospacing="0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624" w:type="dxa"/>
            <w:vMerge/>
            <w:vAlign w:val="center"/>
          </w:tcPr>
          <w:p w14:paraId="3FE9F23F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57" w:type="dxa"/>
            <w:vMerge/>
          </w:tcPr>
          <w:p w14:paraId="1F72F646" w14:textId="77777777" w:rsidR="00236F64" w:rsidRPr="00236F64" w:rsidRDefault="00236F64" w:rsidP="000B03E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DE72FC3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Obiettivi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migliorare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>le abilità di</w:t>
            </w: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>a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ttenzione, ascolto, osservazione;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Cambria Math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sviluppare le conoscenze e le competenze di base;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migliorare l</w:t>
            </w:r>
            <w:r w:rsidRPr="00236F64">
              <w:rPr>
                <w:rFonts w:ascii="Verdana" w:hAnsi="Verdana" w:cs="Verdana"/>
                <w:bCs/>
                <w:sz w:val="16"/>
                <w:szCs w:val="16"/>
              </w:rPr>
              <w:t>’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>impegno e la capacit</w:t>
            </w:r>
            <w:r w:rsidRPr="00236F64">
              <w:rPr>
                <w:rFonts w:ascii="Verdana" w:hAnsi="Verdana" w:cs="Verdana"/>
                <w:bCs/>
                <w:sz w:val="16"/>
                <w:szCs w:val="16"/>
              </w:rPr>
              <w:t>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di comprensione </w:t>
            </w:r>
            <w:proofErr w:type="gramStart"/>
            <w:r w:rsidRPr="00236F64">
              <w:rPr>
                <w:rFonts w:ascii="Verdana" w:hAnsi="Verdana" w:cs="Arial"/>
                <w:bCs/>
                <w:sz w:val="16"/>
                <w:szCs w:val="16"/>
              </w:rPr>
              <w:t>e</w:t>
            </w:r>
            <w:proofErr w:type="gramEnd"/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espressione;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>ampliare il lessico;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rafforzare le capacità logiche e operative;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migliorare il metodo di studio/lavoro</w:t>
            </w:r>
          </w:p>
          <w:p w14:paraId="5C44A320" w14:textId="77777777" w:rsidR="00236F64" w:rsidRPr="00236F64" w:rsidRDefault="00236F64" w:rsidP="000B03E0">
            <w:pPr>
              <w:spacing w:line="264" w:lineRule="auto"/>
              <w:jc w:val="left"/>
              <w:rPr>
                <w:rFonts w:ascii="Verdana" w:eastAsia="Times New Roman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eastAsia="Times New Roman" w:hAnsi="Verdana" w:cs="Arial"/>
                <w:b/>
                <w:bCs/>
                <w:i/>
                <w:sz w:val="16"/>
                <w:szCs w:val="16"/>
              </w:rPr>
              <w:t>attraverso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Cambria Math"/>
                <w:sz w:val="16"/>
                <w:szCs w:val="16"/>
              </w:rPr>
              <w:t xml:space="preserve"> 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attività a crescente livello di difficoltà;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esercizi di fissazione;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ricerche individuali e di gruppo;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inserimento in gruppi motivati di lavoro;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assiduo controllo dell</w:t>
            </w:r>
            <w:r w:rsidRPr="00236F64">
              <w:rPr>
                <w:rFonts w:ascii="Verdana" w:eastAsia="Times New Roman" w:hAnsi="Verdana" w:cs="Verdana"/>
                <w:bCs/>
                <w:sz w:val="16"/>
                <w:szCs w:val="16"/>
              </w:rPr>
              <w:t>’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apprendimento;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valorizzazione delle esperienze extrascolastiche; </w:t>
            </w:r>
            <w:r w:rsidRPr="00236F64">
              <w:rPr>
                <w:rFonts w:ascii="Cambria Math" w:eastAsia="Times New Roman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eastAsia="Times New Roman" w:hAnsi="Verdana" w:cs="Arial"/>
                <w:bCs/>
                <w:sz w:val="16"/>
                <w:szCs w:val="16"/>
              </w:rPr>
              <w:t xml:space="preserve"> altro: _______</w:t>
            </w:r>
          </w:p>
        </w:tc>
      </w:tr>
      <w:tr w:rsidR="00236F64" w:rsidRPr="00236F64" w14:paraId="4534CA57" w14:textId="77777777" w:rsidTr="000B03E0">
        <w:tc>
          <w:tcPr>
            <w:tcW w:w="1985" w:type="dxa"/>
            <w:vMerge w:val="restart"/>
          </w:tcPr>
          <w:p w14:paraId="312B3AAB" w14:textId="77777777" w:rsidR="00236F64" w:rsidRPr="00236F64" w:rsidRDefault="00236F64" w:rsidP="00236F64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CONOSCENZE E COMPETENZE</w:t>
            </w:r>
            <w:r w:rsidRPr="00236F64">
              <w:rPr>
                <w:rFonts w:ascii="Verdana" w:hAnsi="Verdana"/>
                <w:sz w:val="16"/>
                <w:szCs w:val="16"/>
              </w:rPr>
              <w:t xml:space="preserve">: </w:t>
            </w:r>
          </w:p>
          <w:p w14:paraId="3978D849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/>
                <w:sz w:val="16"/>
                <w:szCs w:val="16"/>
              </w:rPr>
            </w:pPr>
            <w:r w:rsidRPr="00236F64">
              <w:rPr>
                <w:rFonts w:ascii="Verdana" w:hAnsi="Verdana"/>
                <w:sz w:val="16"/>
                <w:szCs w:val="16"/>
              </w:rPr>
              <w:t xml:space="preserve">- frammentarie e superficiali </w:t>
            </w:r>
          </w:p>
          <w:p w14:paraId="69170683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sz w:val="16"/>
                <w:szCs w:val="16"/>
              </w:rPr>
              <w:t xml:space="preserve">- molto lacunose </w:t>
            </w:r>
          </w:p>
        </w:tc>
        <w:tc>
          <w:tcPr>
            <w:tcW w:w="1624" w:type="dxa"/>
            <w:vMerge w:val="restart"/>
            <w:vAlign w:val="center"/>
          </w:tcPr>
          <w:p w14:paraId="36B7D0AE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LIVELLO</w:t>
            </w:r>
          </w:p>
          <w:p w14:paraId="141659C1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INIZIALE</w:t>
            </w:r>
          </w:p>
          <w:p w14:paraId="08CE6F91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083DD18F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5-4</w:t>
            </w:r>
          </w:p>
        </w:tc>
        <w:tc>
          <w:tcPr>
            <w:tcW w:w="2157" w:type="dxa"/>
            <w:vMerge w:val="restart"/>
            <w:vAlign w:val="center"/>
          </w:tcPr>
          <w:p w14:paraId="61CDCEAD" w14:textId="77777777" w:rsidR="00236F64" w:rsidRPr="00236F64" w:rsidRDefault="00236F64" w:rsidP="000B03E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0" w:type="dxa"/>
          </w:tcPr>
          <w:p w14:paraId="746A8691" w14:textId="77777777" w:rsidR="00236F64" w:rsidRPr="00236F64" w:rsidRDefault="00236F64" w:rsidP="000B03E0">
            <w:pPr>
              <w:pStyle w:val="NormaleWeb"/>
              <w:spacing w:before="80" w:beforeAutospacing="0" w:after="80" w:afterAutospacing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>ATTIVITÀ DI RECUPERO INDIVIDUALIZZATO</w:t>
            </w:r>
          </w:p>
        </w:tc>
      </w:tr>
      <w:tr w:rsidR="00236F64" w:rsidRPr="00236F64" w14:paraId="6C4F7653" w14:textId="77777777" w:rsidTr="000B03E0">
        <w:trPr>
          <w:trHeight w:val="3029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6BB9E253" w14:textId="77777777" w:rsidR="00236F64" w:rsidRPr="00236F64" w:rsidRDefault="00236F64" w:rsidP="000B03E0">
            <w:pPr>
              <w:pStyle w:val="NormaleWeb"/>
              <w:spacing w:before="80" w:after="160"/>
              <w:ind w:left="18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bottom w:val="single" w:sz="4" w:space="0" w:color="auto"/>
            </w:tcBorders>
            <w:vAlign w:val="center"/>
          </w:tcPr>
          <w:p w14:paraId="23DE523C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157" w:type="dxa"/>
            <w:vMerge/>
            <w:tcBorders>
              <w:bottom w:val="single" w:sz="4" w:space="0" w:color="auto"/>
            </w:tcBorders>
          </w:tcPr>
          <w:p w14:paraId="52E56223" w14:textId="77777777" w:rsidR="00236F64" w:rsidRPr="00236F64" w:rsidRDefault="00236F64" w:rsidP="000B03E0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1EDDCF01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Obiettivi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colmare le lacune di base;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acquisire un metodo di lavoro adeguato; </w:t>
            </w:r>
          </w:p>
          <w:p w14:paraId="6AA49AB3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stimolare l’interesse per le attività scolastiche;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migliorare la motivazione allo studio e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 l’autonomia operativa</w:t>
            </w:r>
          </w:p>
          <w:p w14:paraId="6C99435A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attraverso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diversificazione e individualizzazione dei contenuti disciplinari; </w:t>
            </w:r>
          </w:p>
          <w:p w14:paraId="39B2B2EF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studio assistito in classe;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allungamento dei tempi di acquisizione dei contenuti disciplinari;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assiduo controllo dell’apprendimento;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coinvolgimento in attività collettive (es. gruppi di lavoro con tutor);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esercizi di analisi, di sintesi, di produzione personale;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Cambria Math"/>
                <w:bCs/>
                <w:sz w:val="16"/>
                <w:szCs w:val="16"/>
              </w:rPr>
              <w:t xml:space="preserve"> </w:t>
            </w:r>
            <w:proofErr w:type="gramStart"/>
            <w:r w:rsidRPr="00236F64">
              <w:rPr>
                <w:rFonts w:ascii="Verdana" w:hAnsi="Verdana" w:cs="Arial"/>
                <w:bCs/>
                <w:sz w:val="16"/>
                <w:szCs w:val="16"/>
              </w:rPr>
              <w:t>altro:_</w:t>
            </w:r>
            <w:proofErr w:type="gramEnd"/>
            <w:r w:rsidRPr="00236F64">
              <w:rPr>
                <w:rFonts w:ascii="Verdana" w:hAnsi="Verdana" w:cs="Arial"/>
                <w:bCs/>
                <w:sz w:val="16"/>
                <w:szCs w:val="16"/>
              </w:rPr>
              <w:t>____________</w:t>
            </w:r>
          </w:p>
        </w:tc>
      </w:tr>
      <w:tr w:rsidR="00236F64" w:rsidRPr="00236F64" w14:paraId="1B29199B" w14:textId="77777777" w:rsidTr="000B03E0">
        <w:tc>
          <w:tcPr>
            <w:tcW w:w="1985" w:type="dxa"/>
            <w:vMerge w:val="restart"/>
          </w:tcPr>
          <w:p w14:paraId="184358B3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236F64">
              <w:rPr>
                <w:rFonts w:ascii="Verdana" w:hAnsi="Verdana" w:cs="Arial"/>
                <w:sz w:val="16"/>
                <w:szCs w:val="16"/>
              </w:rPr>
              <w:t xml:space="preserve">Secondo quanto prevedono le normative vigenti, il </w:t>
            </w:r>
            <w:proofErr w:type="spellStart"/>
            <w:r w:rsidRPr="00236F64">
              <w:rPr>
                <w:rFonts w:ascii="Verdana" w:hAnsi="Verdana" w:cs="Arial"/>
                <w:sz w:val="16"/>
                <w:szCs w:val="16"/>
              </w:rPr>
              <w:t>C.d.C</w:t>
            </w:r>
            <w:proofErr w:type="spellEnd"/>
            <w:r w:rsidRPr="00236F64">
              <w:rPr>
                <w:rFonts w:ascii="Verdana" w:hAnsi="Verdana" w:cs="Arial"/>
                <w:sz w:val="16"/>
                <w:szCs w:val="16"/>
              </w:rPr>
              <w:t>. e/o gli insegnanti specializzati della classe elaboreranno i singoli piani individuali e personalizzati (PEI e PDP) ai quali si rimanda per il dettaglio delle attività programmate.</w:t>
            </w:r>
          </w:p>
          <w:p w14:paraId="07547A01" w14:textId="77777777" w:rsidR="00236F64" w:rsidRPr="00236F64" w:rsidRDefault="00236F64" w:rsidP="000B03E0">
            <w:pPr>
              <w:pStyle w:val="NormaleWeb"/>
              <w:spacing w:before="80" w:beforeAutospacing="0" w:after="160" w:afterAutospacing="0"/>
              <w:ind w:left="181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1F266BFB" w14:textId="77777777" w:rsidR="00236F64" w:rsidRPr="00236F64" w:rsidRDefault="00236F64" w:rsidP="000B03E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LIVELLI</w:t>
            </w:r>
          </w:p>
          <w:p w14:paraId="4B427595" w14:textId="77777777" w:rsidR="00236F64" w:rsidRPr="00236F64" w:rsidRDefault="00236F64" w:rsidP="000B03E0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Verdana" w:hAnsi="Verdana"/>
                <w:b/>
                <w:sz w:val="16"/>
                <w:szCs w:val="16"/>
              </w:rPr>
              <w:t>DIFFERENZIATI</w:t>
            </w:r>
          </w:p>
        </w:tc>
        <w:tc>
          <w:tcPr>
            <w:tcW w:w="2157" w:type="dxa"/>
            <w:vMerge w:val="restart"/>
            <w:vAlign w:val="center"/>
          </w:tcPr>
          <w:p w14:paraId="5043CB0F" w14:textId="77777777" w:rsidR="00236F64" w:rsidRPr="00236F64" w:rsidRDefault="00236F64" w:rsidP="000B03E0">
            <w:pPr>
              <w:spacing w:line="240" w:lineRule="auto"/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3980" w:type="dxa"/>
            <w:vAlign w:val="center"/>
          </w:tcPr>
          <w:p w14:paraId="4D1E4961" w14:textId="77777777" w:rsidR="00236F64" w:rsidRPr="00236F64" w:rsidRDefault="00236F64" w:rsidP="000B03E0">
            <w:pPr>
              <w:pStyle w:val="NormaleWeb"/>
              <w:spacing w:before="80" w:beforeAutospacing="0" w:after="80" w:afterAutospacing="0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sz w:val="16"/>
                <w:szCs w:val="16"/>
              </w:rPr>
              <w:t>ATTIVITÀ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/>
                <w:b/>
                <w:sz w:val="16"/>
                <w:szCs w:val="16"/>
              </w:rPr>
              <w:t>DIFFERENZIATE E PERSONALIZZATE</w:t>
            </w:r>
          </w:p>
        </w:tc>
      </w:tr>
      <w:tr w:rsidR="00236F64" w:rsidRPr="00236F64" w14:paraId="62E888CB" w14:textId="77777777" w:rsidTr="000B03E0">
        <w:tc>
          <w:tcPr>
            <w:tcW w:w="1985" w:type="dxa"/>
            <w:vMerge/>
          </w:tcPr>
          <w:p w14:paraId="07459315" w14:textId="77777777" w:rsidR="00236F64" w:rsidRPr="00236F64" w:rsidRDefault="00236F64" w:rsidP="000B03E0">
            <w:pPr>
              <w:pStyle w:val="NormaleWeb"/>
              <w:spacing w:before="80" w:beforeAutospacing="0" w:after="160" w:afterAutospacing="0"/>
              <w:ind w:left="18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24" w:type="dxa"/>
            <w:vMerge/>
          </w:tcPr>
          <w:p w14:paraId="6537F28F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157" w:type="dxa"/>
            <w:vMerge/>
          </w:tcPr>
          <w:p w14:paraId="6DFB9E20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980" w:type="dxa"/>
          </w:tcPr>
          <w:p w14:paraId="377F4FA8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Obiettivi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: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acquisire contenuti semplificati; </w:t>
            </w:r>
          </w:p>
          <w:p w14:paraId="2233B307" w14:textId="77777777" w:rsidR="00236F64" w:rsidRPr="00236F64" w:rsidRDefault="00236F64" w:rsidP="000B03E0">
            <w:pPr>
              <w:spacing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>comprendere e produrre semplici messaggi scritti e/o orali;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comprendere e 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risolvere semplici problemi;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recuperare concetti e abilità di base;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cquisire maggior fiducia in sé;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acquisire </w:t>
            </w:r>
            <w:r w:rsidRPr="00236F64">
              <w:rPr>
                <w:rFonts w:ascii="Verdana" w:hAnsi="Verdana" w:cs="Arial"/>
                <w:sz w:val="16"/>
                <w:szCs w:val="16"/>
              </w:rPr>
              <w:t>autonomia operativa in situazioni semplici</w:t>
            </w:r>
          </w:p>
          <w:p w14:paraId="11F78945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</w:pPr>
            <w:r w:rsidRPr="00236F64">
              <w:rPr>
                <w:rFonts w:ascii="Verdana" w:hAnsi="Verdana" w:cs="Arial"/>
                <w:b/>
                <w:bCs/>
                <w:i/>
                <w:sz w:val="16"/>
                <w:szCs w:val="16"/>
              </w:rPr>
              <w:t>attraverso</w:t>
            </w:r>
            <w:r w:rsidRPr="00236F64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diversificazione e individualizzazione dei contenuti disciplinari; </w:t>
            </w:r>
          </w:p>
          <w:p w14:paraId="7ED27509" w14:textId="77777777" w:rsidR="00236F64" w:rsidRPr="00236F64" w:rsidRDefault="00236F64" w:rsidP="000B03E0">
            <w:pPr>
              <w:pStyle w:val="NormaleWeb"/>
              <w:spacing w:before="0" w:beforeAutospacing="0" w:after="0" w:afterAutospacing="0"/>
              <w:rPr>
                <w:rFonts w:ascii="Verdana" w:hAnsi="Verdana" w:cs="Arial"/>
                <w:bCs/>
                <w:sz w:val="16"/>
                <w:szCs w:val="16"/>
              </w:rPr>
            </w:pP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studio assistito in classe;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allungamento dei tempi di acquisizione dei contenuti disciplinari;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assiduo controllo dell’apprendimento;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coinvolgimento in attività collettive (es. gruppi di lavoro con tutor); </w:t>
            </w:r>
            <w:r w:rsidRPr="00236F64">
              <w:rPr>
                <w:rFonts w:ascii="Cambria Math" w:eastAsia="Calibri" w:hAnsi="Cambria Math" w:cs="Cambria Math"/>
                <w:bCs/>
                <w:sz w:val="16"/>
                <w:szCs w:val="16"/>
                <w:lang w:eastAsia="en-US"/>
              </w:rPr>
              <w:t>⧠</w:t>
            </w:r>
            <w:r w:rsidRPr="00236F64">
              <w:rPr>
                <w:rFonts w:ascii="Verdana" w:eastAsia="Calibri" w:hAnsi="Verdana" w:cs="Arial"/>
                <w:bCs/>
                <w:sz w:val="16"/>
                <w:szCs w:val="16"/>
                <w:lang w:eastAsia="en-US"/>
              </w:rPr>
              <w:t xml:space="preserve"> esercizi di analisi, di sintesi, di produzione personale; </w:t>
            </w:r>
            <w:r w:rsidRPr="00236F64">
              <w:rPr>
                <w:rFonts w:ascii="Cambria Math" w:hAnsi="Cambria Math" w:cs="Cambria Math"/>
                <w:bCs/>
                <w:sz w:val="16"/>
                <w:szCs w:val="16"/>
              </w:rPr>
              <w:t>⧠</w:t>
            </w:r>
            <w:r w:rsidRPr="00236F64">
              <w:rPr>
                <w:rFonts w:ascii="Verdana" w:hAnsi="Verdana" w:cs="Arial"/>
                <w:bCs/>
                <w:sz w:val="16"/>
                <w:szCs w:val="16"/>
              </w:rPr>
              <w:t xml:space="preserve"> altro: ___________</w:t>
            </w:r>
          </w:p>
        </w:tc>
      </w:tr>
    </w:tbl>
    <w:p w14:paraId="70DF9E56" w14:textId="77777777" w:rsidR="00AC105F" w:rsidRPr="00236F64" w:rsidRDefault="00AC105F" w:rsidP="00293C42">
      <w:pPr>
        <w:shd w:val="clear" w:color="auto" w:fill="FFFFFF"/>
        <w:jc w:val="center"/>
        <w:rPr>
          <w:rFonts w:ascii="Verdana" w:hAnsi="Verdana"/>
          <w:b/>
          <w:sz w:val="18"/>
          <w:szCs w:val="18"/>
        </w:rPr>
      </w:pPr>
    </w:p>
    <w:p w14:paraId="4C6ECE44" w14:textId="77777777" w:rsidR="00AC105F" w:rsidRPr="00236F64" w:rsidRDefault="00236F64" w:rsidP="00236F64">
      <w:pP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 xml:space="preserve">5. </w:t>
      </w:r>
      <w:r w:rsidR="00AC105F" w:rsidRPr="00236F64">
        <w:rPr>
          <w:rFonts w:ascii="Verdana" w:hAnsi="Verdana"/>
          <w:b/>
          <w:sz w:val="18"/>
          <w:szCs w:val="18"/>
        </w:rPr>
        <w:t>COMPETENZE DI CITTADINANZA</w:t>
      </w:r>
    </w:p>
    <w:p w14:paraId="44E871BC" w14:textId="77777777" w:rsidR="00AC105F" w:rsidRPr="00236F64" w:rsidRDefault="00AC105F" w:rsidP="00AC105F">
      <w:pPr>
        <w:shd w:val="clear" w:color="auto" w:fill="FFFFFF"/>
        <w:jc w:val="center"/>
        <w:rPr>
          <w:rFonts w:ascii="Verdana" w:hAnsi="Verdana"/>
          <w:b/>
          <w:sz w:val="18"/>
          <w:szCs w:val="18"/>
        </w:rPr>
      </w:pPr>
    </w:p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AC105F" w:rsidRPr="00236F64" w14:paraId="2EA48A18" w14:textId="77777777" w:rsidTr="798F4C27">
        <w:tc>
          <w:tcPr>
            <w:tcW w:w="3260" w:type="dxa"/>
          </w:tcPr>
          <w:p w14:paraId="1EE7AD56" w14:textId="77777777" w:rsidR="00AC105F" w:rsidRPr="00593162" w:rsidRDefault="757E6DDE" w:rsidP="798F4C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Competenze di cittadinanza attiva</w:t>
            </w:r>
          </w:p>
        </w:tc>
        <w:tc>
          <w:tcPr>
            <w:tcW w:w="3260" w:type="dxa"/>
          </w:tcPr>
          <w:p w14:paraId="48B9E100" w14:textId="77777777" w:rsidR="00AC105F" w:rsidRPr="00593162" w:rsidRDefault="757E6DDE" w:rsidP="798F4C27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Competenze chiave europee</w:t>
            </w:r>
          </w:p>
        </w:tc>
        <w:tc>
          <w:tcPr>
            <w:tcW w:w="3261" w:type="dxa"/>
          </w:tcPr>
          <w:p w14:paraId="7D951973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 w:cs="Calibri"/>
                <w:b/>
                <w:bCs/>
                <w:sz w:val="18"/>
                <w:szCs w:val="18"/>
              </w:rPr>
              <w:t>Traguardi per lo sviluppo delle competenze</w:t>
            </w:r>
          </w:p>
        </w:tc>
      </w:tr>
      <w:tr w:rsidR="00AC105F" w:rsidRPr="00236F64" w14:paraId="63CBFB6E" w14:textId="77777777" w:rsidTr="798F4C27">
        <w:tc>
          <w:tcPr>
            <w:tcW w:w="3260" w:type="dxa"/>
          </w:tcPr>
          <w:p w14:paraId="7086E7E6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Superamento del proprio individualismo</w:t>
            </w:r>
          </w:p>
          <w:p w14:paraId="2D976009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Acquisizione di un comportamento collaborativo</w:t>
            </w:r>
          </w:p>
          <w:p w14:paraId="737FD017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Conoscenza e rispetto dei diritti e dei doveri</w:t>
            </w:r>
          </w:p>
          <w:p w14:paraId="1DA2B3C0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Conoscenza e rispetto delle regole scolastiche</w:t>
            </w:r>
          </w:p>
          <w:p w14:paraId="354802A0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Accettazione e interiorizzazione delle norme, dei valori e degli ideali, affinché si traducano in positive norme di comportamento</w:t>
            </w:r>
          </w:p>
          <w:p w14:paraId="6DA363F5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Arricchimento del processo di socializzazione</w:t>
            </w:r>
          </w:p>
          <w:p w14:paraId="42E23260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Potenziamento delle capacità di rispettare l'ambiente</w:t>
            </w:r>
          </w:p>
          <w:p w14:paraId="1B61849B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Sensibilizzazione di fronte ai problemi del mondo contemporaneo</w:t>
            </w:r>
          </w:p>
          <w:p w14:paraId="393849C7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Rispetto della diversità in tutti i suoi aspetti</w:t>
            </w:r>
          </w:p>
          <w:p w14:paraId="71EDE8CF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Consapevolezza delle proprie attitudini e capacità in vista delle scelte future</w:t>
            </w:r>
          </w:p>
          <w:p w14:paraId="144A5D23" w14:textId="77777777" w:rsidR="00AC105F" w:rsidRPr="00593162" w:rsidRDefault="00AC105F" w:rsidP="798F4C27">
            <w:pPr>
              <w:tabs>
                <w:tab w:val="left" w:pos="470"/>
              </w:tabs>
              <w:spacing w:line="240" w:lineRule="auto"/>
              <w:ind w:left="47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E880DFB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Comunicazione nella madrelingua;</w:t>
            </w:r>
          </w:p>
          <w:p w14:paraId="4CFC37D6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Comunicazione nelle lingue straniere</w:t>
            </w:r>
          </w:p>
          <w:p w14:paraId="76D204C5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Competenza matematica e competenze di base in scienza e tecnologia</w:t>
            </w:r>
          </w:p>
          <w:p w14:paraId="626EE008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Competenza digitale</w:t>
            </w:r>
          </w:p>
          <w:p w14:paraId="2200C245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Imparare a imparare</w:t>
            </w:r>
          </w:p>
          <w:p w14:paraId="71D086AC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Competenze sociali e civiche</w:t>
            </w:r>
          </w:p>
          <w:p w14:paraId="10D54FB4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Spirito di iniziativa e imprenditorialità</w:t>
            </w:r>
          </w:p>
          <w:p w14:paraId="37E2A1AB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Consapevolezza ed espressione culturale</w:t>
            </w:r>
          </w:p>
          <w:p w14:paraId="738610EB" w14:textId="77777777" w:rsidR="00AC105F" w:rsidRPr="00593162" w:rsidRDefault="00AC105F" w:rsidP="798F4C27">
            <w:pPr>
              <w:spacing w:before="240" w:line="240" w:lineRule="auto"/>
              <w:ind w:left="22"/>
              <w:jc w:val="left"/>
              <w:rPr>
                <w:rFonts w:ascii="Verdana" w:hAnsi="Verdana" w:cs="Calibri"/>
                <w:sz w:val="18"/>
                <w:szCs w:val="18"/>
              </w:rPr>
            </w:pPr>
          </w:p>
          <w:p w14:paraId="637805D2" w14:textId="77777777" w:rsidR="00AC105F" w:rsidRPr="00593162" w:rsidRDefault="00AC105F" w:rsidP="798F4C27">
            <w:pPr>
              <w:spacing w:before="24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9222FAF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Rafforzare le abilità di base</w:t>
            </w:r>
          </w:p>
          <w:p w14:paraId="64DB1141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Sviluppare le seguenti abilità: di ascolto, di osservazione, di riflessione, di comunicazione attraverso i processi di codifica e di decodifica</w:t>
            </w:r>
          </w:p>
          <w:p w14:paraId="2948447F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Sviluppare l’uso corretto del linguaggio verbale e non verbale nelle sue varietà, forme e funzioni</w:t>
            </w:r>
          </w:p>
          <w:p w14:paraId="1FEBB3E0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Elaborare ipotesi partendo dall’osservazione del reale</w:t>
            </w:r>
          </w:p>
          <w:p w14:paraId="7C45F41E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Acquisire una capacità critica</w:t>
            </w:r>
          </w:p>
          <w:p w14:paraId="75033FD7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Sviluppare la consapevolezza e la padronanza del calcolo</w:t>
            </w:r>
          </w:p>
          <w:p w14:paraId="24949C90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Riconoscere analogie e situazioni diverse in modo da giungere ad una visione unitaria del mondo circostante </w:t>
            </w:r>
          </w:p>
          <w:p w14:paraId="690EAABF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Consolidare le capacità di analisi, di confronto, di collegamento e di classificazione delle conoscenze acquisite</w:t>
            </w:r>
          </w:p>
          <w:p w14:paraId="79DE35F5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Sviluppare le capacità di sintesi, di critica, di rielaborazione delle conoscenze</w:t>
            </w:r>
          </w:p>
          <w:p w14:paraId="3F0119C7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Sviluppare la capacità di esprimersi e comunicare attraverso codici diversi</w:t>
            </w:r>
          </w:p>
          <w:p w14:paraId="3007ACDF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Acquisire consapevolezza della continua evoluzione delle problematiche ambientali</w:t>
            </w:r>
          </w:p>
          <w:p w14:paraId="56434484" w14:textId="77777777" w:rsidR="00AC105F" w:rsidRPr="00593162" w:rsidRDefault="757E6DDE" w:rsidP="798F4C27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Verdana" w:hAnsi="Verdana" w:cs="Calibri"/>
                <w:sz w:val="18"/>
                <w:szCs w:val="18"/>
              </w:rPr>
            </w:pPr>
            <w:r w:rsidRPr="798F4C27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798F4C27">
              <w:rPr>
                <w:rFonts w:ascii="Verdana" w:hAnsi="Verdana" w:cs="Calibri"/>
                <w:sz w:val="18"/>
                <w:szCs w:val="18"/>
              </w:rPr>
              <w:t xml:space="preserve"> Educare e sviluppare le capacità motorie</w:t>
            </w:r>
          </w:p>
        </w:tc>
      </w:tr>
    </w:tbl>
    <w:p w14:paraId="5DF4A6B1" w14:textId="77777777" w:rsidR="008017B3" w:rsidRPr="00236F64" w:rsidRDefault="21F43F6C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 w:rsidRPr="798F4C27">
        <w:rPr>
          <w:rFonts w:ascii="Verdana" w:hAnsi="Verdana"/>
          <w:b/>
          <w:bCs/>
          <w:sz w:val="18"/>
          <w:szCs w:val="18"/>
        </w:rPr>
        <w:t xml:space="preserve">Per i contenuti e gli obiettivi di apprendimento delle singole discipline si rimanda ai piani di lavoro disciplinari elaborati dai singoli docenti del </w:t>
      </w:r>
      <w:proofErr w:type="spellStart"/>
      <w:r w:rsidRPr="798F4C27">
        <w:rPr>
          <w:rFonts w:ascii="Verdana" w:hAnsi="Verdana"/>
          <w:b/>
          <w:bCs/>
          <w:sz w:val="18"/>
          <w:szCs w:val="18"/>
        </w:rPr>
        <w:t>C.d.C</w:t>
      </w:r>
      <w:proofErr w:type="spellEnd"/>
      <w:r w:rsidRPr="798F4C27">
        <w:rPr>
          <w:rFonts w:ascii="Verdana" w:hAnsi="Verdana"/>
          <w:b/>
          <w:bCs/>
          <w:sz w:val="18"/>
          <w:szCs w:val="18"/>
        </w:rPr>
        <w:t xml:space="preserve">. </w:t>
      </w:r>
      <w:r w:rsidRPr="798F4C27">
        <w:rPr>
          <w:rFonts w:ascii="Verdana" w:hAnsi="Verdana"/>
          <w:b/>
          <w:bCs/>
          <w:i/>
          <w:iCs/>
          <w:sz w:val="18"/>
          <w:szCs w:val="18"/>
        </w:rPr>
        <w:t xml:space="preserve">  </w:t>
      </w:r>
    </w:p>
    <w:p w14:paraId="463F29E8" w14:textId="77777777" w:rsidR="00AC105F" w:rsidRPr="00236F64" w:rsidRDefault="00AC105F" w:rsidP="00585EC5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i/>
          <w:sz w:val="18"/>
          <w:szCs w:val="18"/>
        </w:rPr>
      </w:pPr>
    </w:p>
    <w:p w14:paraId="036C04B8" w14:textId="77777777" w:rsidR="00273049" w:rsidRPr="00D441E4" w:rsidRDefault="79B90006" w:rsidP="00236F64">
      <w:pPr>
        <w:shd w:val="clear" w:color="auto" w:fill="D9D9D9"/>
        <w:jc w:val="center"/>
        <w:rPr>
          <w:rFonts w:ascii="Verdana" w:hAnsi="Verdana"/>
          <w:b/>
          <w:sz w:val="18"/>
          <w:szCs w:val="18"/>
        </w:rPr>
      </w:pPr>
      <w:r w:rsidRPr="798F4C27">
        <w:rPr>
          <w:rFonts w:ascii="Verdana" w:hAnsi="Verdana"/>
          <w:b/>
          <w:bCs/>
          <w:sz w:val="18"/>
          <w:szCs w:val="18"/>
        </w:rPr>
        <w:t xml:space="preserve">6. </w:t>
      </w:r>
      <w:r w:rsidR="3289A7F4" w:rsidRPr="798F4C27">
        <w:rPr>
          <w:rFonts w:ascii="Verdana" w:hAnsi="Verdana"/>
          <w:b/>
          <w:bCs/>
          <w:sz w:val="18"/>
          <w:szCs w:val="18"/>
        </w:rPr>
        <w:t>EDUCAZIONE CIVICA</w:t>
      </w:r>
    </w:p>
    <w:p w14:paraId="6EC6AF7A" w14:textId="337B1C74" w:rsidR="00EC33FE" w:rsidRPr="00D441E4" w:rsidRDefault="00EC33FE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sz w:val="18"/>
          <w:szCs w:val="18"/>
          <w:highlight w:val="yellow"/>
        </w:rPr>
      </w:pPr>
    </w:p>
    <w:p w14:paraId="328CD9FE" w14:textId="523DBFB1" w:rsidR="00EC33FE" w:rsidRPr="00D441E4" w:rsidRDefault="67CECB25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798F4C27">
        <w:rPr>
          <w:rFonts w:ascii="Verdana" w:hAnsi="Verdana"/>
          <w:b/>
          <w:bCs/>
          <w:sz w:val="18"/>
          <w:szCs w:val="18"/>
        </w:rPr>
        <w:t xml:space="preserve">Il decreto 183 del 7 settembre 2024 stabilisce </w:t>
      </w:r>
      <w:r w:rsidR="6812D6AE" w:rsidRPr="798F4C27">
        <w:rPr>
          <w:rFonts w:ascii="Verdana" w:hAnsi="Verdana"/>
          <w:b/>
          <w:bCs/>
          <w:sz w:val="18"/>
          <w:szCs w:val="18"/>
        </w:rPr>
        <w:t xml:space="preserve">le nuove </w:t>
      </w:r>
      <w:r w:rsidRPr="798F4C27">
        <w:rPr>
          <w:rFonts w:ascii="Verdana" w:hAnsi="Verdana"/>
          <w:b/>
          <w:bCs/>
          <w:sz w:val="18"/>
          <w:szCs w:val="18"/>
        </w:rPr>
        <w:t>Linee guida nazionali per l’insegnamento dell’educazione civica</w:t>
      </w:r>
      <w:r w:rsidRPr="798F4C27">
        <w:rPr>
          <w:rFonts w:ascii="Verdana" w:hAnsi="Verdana"/>
          <w:sz w:val="18"/>
          <w:szCs w:val="18"/>
        </w:rPr>
        <w:t>, nell’ambito della Legge 92 del 20 ag</w:t>
      </w:r>
      <w:r w:rsidR="0CE69E6B" w:rsidRPr="798F4C27">
        <w:rPr>
          <w:rFonts w:ascii="Verdana" w:hAnsi="Verdana"/>
          <w:sz w:val="18"/>
          <w:szCs w:val="18"/>
        </w:rPr>
        <w:t>osto 2019.</w:t>
      </w:r>
    </w:p>
    <w:p w14:paraId="72F3E176" w14:textId="6C8F57CA" w:rsidR="00EC33FE" w:rsidRPr="00D441E4" w:rsidRDefault="0CE69E6B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798F4C27">
        <w:rPr>
          <w:rFonts w:ascii="Verdana" w:hAnsi="Verdana"/>
          <w:sz w:val="18"/>
          <w:szCs w:val="18"/>
        </w:rPr>
        <w:t>Pertanto, a</w:t>
      </w:r>
      <w:r w:rsidR="5093A4A5" w:rsidRPr="798F4C27">
        <w:rPr>
          <w:rFonts w:ascii="Verdana" w:hAnsi="Verdana"/>
          <w:sz w:val="18"/>
          <w:szCs w:val="18"/>
        </w:rPr>
        <w:t xml:space="preserve"> partire dall’anno scolastico 2024/2025, i curricoli di </w:t>
      </w:r>
      <w:r w:rsidR="68BD8450" w:rsidRPr="798F4C27">
        <w:rPr>
          <w:rFonts w:ascii="Verdana" w:hAnsi="Verdana"/>
          <w:sz w:val="18"/>
          <w:szCs w:val="18"/>
        </w:rPr>
        <w:t>e</w:t>
      </w:r>
      <w:r w:rsidR="5093A4A5" w:rsidRPr="798F4C27">
        <w:rPr>
          <w:rFonts w:ascii="Verdana" w:hAnsi="Verdana"/>
          <w:sz w:val="18"/>
          <w:szCs w:val="18"/>
        </w:rPr>
        <w:t>ducazione civica si riferiscono a traguardi e obiettivi di appr</w:t>
      </w:r>
      <w:r w:rsidR="7EFA8323" w:rsidRPr="798F4C27">
        <w:rPr>
          <w:rFonts w:ascii="Verdana" w:hAnsi="Verdana"/>
          <w:sz w:val="18"/>
          <w:szCs w:val="18"/>
        </w:rPr>
        <w:t>endimento definiti a livello nazionale</w:t>
      </w:r>
      <w:r w:rsidR="710DE855" w:rsidRPr="798F4C27">
        <w:rPr>
          <w:rFonts w:ascii="Verdana" w:hAnsi="Verdana"/>
          <w:sz w:val="18"/>
          <w:szCs w:val="18"/>
        </w:rPr>
        <w:t xml:space="preserve"> che prevedono un minimo di </w:t>
      </w:r>
      <w:r w:rsidR="710DE855" w:rsidRPr="798F4C27">
        <w:rPr>
          <w:rFonts w:ascii="Verdana" w:hAnsi="Verdana"/>
          <w:b/>
          <w:bCs/>
          <w:sz w:val="18"/>
          <w:szCs w:val="18"/>
        </w:rPr>
        <w:t>33 ore annuali e un approccio trasversale e interdisciplinare</w:t>
      </w:r>
      <w:r w:rsidR="710DE855" w:rsidRPr="798F4C27">
        <w:rPr>
          <w:rFonts w:ascii="Verdana" w:hAnsi="Verdana"/>
          <w:sz w:val="18"/>
          <w:szCs w:val="18"/>
        </w:rPr>
        <w:t xml:space="preserve">. I nuclei </w:t>
      </w:r>
      <w:r w:rsidR="447502FA" w:rsidRPr="798F4C27">
        <w:rPr>
          <w:rFonts w:ascii="Verdana" w:hAnsi="Verdana"/>
          <w:sz w:val="18"/>
          <w:szCs w:val="18"/>
        </w:rPr>
        <w:t xml:space="preserve">tematici principali sono: la </w:t>
      </w:r>
      <w:r w:rsidR="447502FA" w:rsidRPr="798F4C27">
        <w:rPr>
          <w:rFonts w:ascii="Verdana" w:hAnsi="Verdana"/>
          <w:b/>
          <w:bCs/>
          <w:sz w:val="18"/>
          <w:szCs w:val="18"/>
        </w:rPr>
        <w:t>Costituzione</w:t>
      </w:r>
      <w:r w:rsidR="447502FA" w:rsidRPr="798F4C27">
        <w:rPr>
          <w:rFonts w:ascii="Verdana" w:hAnsi="Verdana"/>
          <w:sz w:val="18"/>
          <w:szCs w:val="18"/>
        </w:rPr>
        <w:t xml:space="preserve">, lo </w:t>
      </w:r>
      <w:r w:rsidR="447502FA" w:rsidRPr="798F4C27">
        <w:rPr>
          <w:rFonts w:ascii="Verdana" w:hAnsi="Verdana"/>
          <w:b/>
          <w:bCs/>
          <w:sz w:val="18"/>
          <w:szCs w:val="18"/>
        </w:rPr>
        <w:t xml:space="preserve">sviluppo economico e </w:t>
      </w:r>
      <w:r w:rsidR="6F4E2A78" w:rsidRPr="798F4C27">
        <w:rPr>
          <w:rFonts w:ascii="Verdana" w:hAnsi="Verdana"/>
          <w:b/>
          <w:bCs/>
          <w:sz w:val="18"/>
          <w:szCs w:val="18"/>
        </w:rPr>
        <w:t xml:space="preserve">la </w:t>
      </w:r>
      <w:r w:rsidR="447502FA" w:rsidRPr="798F4C27">
        <w:rPr>
          <w:rFonts w:ascii="Verdana" w:hAnsi="Verdana"/>
          <w:b/>
          <w:bCs/>
          <w:sz w:val="18"/>
          <w:szCs w:val="18"/>
        </w:rPr>
        <w:t>sostenibilità</w:t>
      </w:r>
      <w:r w:rsidR="447502FA" w:rsidRPr="798F4C27">
        <w:rPr>
          <w:rFonts w:ascii="Verdana" w:hAnsi="Verdana"/>
          <w:sz w:val="18"/>
          <w:szCs w:val="18"/>
        </w:rPr>
        <w:t xml:space="preserve"> e la </w:t>
      </w:r>
      <w:r w:rsidR="447502FA" w:rsidRPr="798F4C27">
        <w:rPr>
          <w:rFonts w:ascii="Verdana" w:hAnsi="Verdana"/>
          <w:b/>
          <w:bCs/>
          <w:sz w:val="18"/>
          <w:szCs w:val="18"/>
        </w:rPr>
        <w:t>cittadinanza digitale</w:t>
      </w:r>
      <w:r w:rsidR="447502FA" w:rsidRPr="798F4C27">
        <w:rPr>
          <w:rFonts w:ascii="Verdana" w:hAnsi="Verdana"/>
          <w:sz w:val="18"/>
          <w:szCs w:val="18"/>
        </w:rPr>
        <w:t xml:space="preserve">. </w:t>
      </w:r>
    </w:p>
    <w:p w14:paraId="3B7B4B86" w14:textId="5AB768B8" w:rsidR="00EC33FE" w:rsidRPr="00D441E4" w:rsidRDefault="447502FA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  <w:r w:rsidRPr="798F4C27">
        <w:rPr>
          <w:rFonts w:ascii="Verdana" w:hAnsi="Verdana"/>
          <w:sz w:val="18"/>
          <w:szCs w:val="18"/>
        </w:rPr>
        <w:t xml:space="preserve">Le </w:t>
      </w:r>
      <w:r w:rsidR="63DF425A" w:rsidRPr="798F4C27">
        <w:rPr>
          <w:rFonts w:ascii="Verdana" w:hAnsi="Verdana"/>
          <w:sz w:val="18"/>
          <w:szCs w:val="18"/>
        </w:rPr>
        <w:t>L</w:t>
      </w:r>
      <w:r w:rsidRPr="798F4C27">
        <w:rPr>
          <w:rFonts w:ascii="Verdana" w:hAnsi="Verdana"/>
          <w:sz w:val="18"/>
          <w:szCs w:val="18"/>
        </w:rPr>
        <w:t>inee guida promuovono l’apprendimento esperienziale e l’educazio</w:t>
      </w:r>
      <w:r w:rsidR="02271A0E" w:rsidRPr="798F4C27">
        <w:rPr>
          <w:rFonts w:ascii="Verdana" w:hAnsi="Verdana"/>
          <w:sz w:val="18"/>
          <w:szCs w:val="18"/>
        </w:rPr>
        <w:t xml:space="preserve">ne alla cittadinanza attiva, con attenzione anche a temi come l’educazione finanziaria, stradale, alla salute e al benessere. </w:t>
      </w:r>
    </w:p>
    <w:p w14:paraId="7978A3C5" w14:textId="4FF2FC18" w:rsidR="798F4C27" w:rsidRDefault="798F4C27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0"/>
        <w:gridCol w:w="6718"/>
      </w:tblGrid>
      <w:tr w:rsidR="00EC33FE" w:rsidRPr="00D441E4" w14:paraId="67A0280B" w14:textId="77777777" w:rsidTr="798F4C27">
        <w:tc>
          <w:tcPr>
            <w:tcW w:w="2943" w:type="dxa"/>
            <w:vAlign w:val="center"/>
          </w:tcPr>
          <w:p w14:paraId="240C61BC" w14:textId="13080244" w:rsidR="00EC33FE" w:rsidRPr="00593162" w:rsidRDefault="23AFEEB8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Coordinatore dell’educazione</w:t>
            </w:r>
            <w:r w:rsidR="4E94424C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 civica:</w:t>
            </w:r>
          </w:p>
        </w:tc>
        <w:tc>
          <w:tcPr>
            <w:tcW w:w="6835" w:type="dxa"/>
            <w:vAlign w:val="center"/>
          </w:tcPr>
          <w:p w14:paraId="22B82FF1" w14:textId="77777777" w:rsidR="00EC33FE" w:rsidRPr="00593162" w:rsidRDefault="0CFB6927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Prof./Prof.ssa </w:t>
            </w:r>
            <w:r w:rsidR="79B90006" w:rsidRPr="798F4C27">
              <w:rPr>
                <w:rFonts w:ascii="Verdana" w:hAnsi="Verdana"/>
                <w:b/>
                <w:bCs/>
                <w:sz w:val="18"/>
                <w:szCs w:val="18"/>
              </w:rPr>
              <w:t>________________</w:t>
            </w:r>
          </w:p>
        </w:tc>
      </w:tr>
      <w:tr w:rsidR="001B200B" w:rsidRPr="00D441E4" w14:paraId="4E70B784" w14:textId="77777777" w:rsidTr="798F4C27">
        <w:tc>
          <w:tcPr>
            <w:tcW w:w="2943" w:type="dxa"/>
            <w:vAlign w:val="center"/>
          </w:tcPr>
          <w:p w14:paraId="30192D0F" w14:textId="77777777" w:rsidR="001B200B" w:rsidRPr="00593162" w:rsidRDefault="1F461BFE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Compiti del coordinatore:</w:t>
            </w:r>
          </w:p>
        </w:tc>
        <w:tc>
          <w:tcPr>
            <w:tcW w:w="6835" w:type="dxa"/>
            <w:vAlign w:val="center"/>
          </w:tcPr>
          <w:p w14:paraId="08D3EB8B" w14:textId="0A5B86DA" w:rsidR="001B200B" w:rsidRPr="00593162" w:rsidRDefault="1F461BFE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Favorire lavoro preparatorio di équipe nei </w:t>
            </w:r>
            <w:proofErr w:type="spellStart"/>
            <w:r w:rsidR="49294A40" w:rsidRPr="798F4C27">
              <w:rPr>
                <w:rFonts w:ascii="Verdana" w:hAnsi="Verdana"/>
                <w:sz w:val="18"/>
                <w:szCs w:val="18"/>
              </w:rPr>
              <w:t>CdC</w:t>
            </w:r>
            <w:proofErr w:type="spellEnd"/>
            <w:r w:rsidR="49294A40" w:rsidRPr="798F4C27">
              <w:rPr>
                <w:rFonts w:ascii="Verdana" w:hAnsi="Verdana"/>
                <w:sz w:val="18"/>
                <w:szCs w:val="18"/>
              </w:rPr>
              <w:t>.</w:t>
            </w:r>
          </w:p>
          <w:p w14:paraId="7A06588B" w14:textId="417B27C0" w:rsidR="001B200B" w:rsidRPr="00593162" w:rsidRDefault="1F461BFE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Coordinare specifici momenti di programmazione interdisciplinare per l’individuazione delle tematiche, l’inserimento nel PTOF e la condivisione con le famiglie</w:t>
            </w:r>
            <w:r w:rsidR="5FFA08B2" w:rsidRPr="798F4C27">
              <w:rPr>
                <w:rFonts w:ascii="Verdana" w:hAnsi="Verdana"/>
                <w:sz w:val="18"/>
                <w:szCs w:val="18"/>
              </w:rPr>
              <w:t>.</w:t>
            </w:r>
          </w:p>
          <w:p w14:paraId="76AE6512" w14:textId="63958133" w:rsidR="001B200B" w:rsidRPr="00593162" w:rsidRDefault="1F461BFE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lastRenderedPageBreak/>
              <w:t xml:space="preserve">Proporre la valutazione intermedia e finale, sentiti tutti i membri del </w:t>
            </w:r>
            <w:proofErr w:type="spellStart"/>
            <w:r w:rsidR="17081C1A" w:rsidRPr="798F4C27">
              <w:rPr>
                <w:rFonts w:ascii="Verdana" w:hAnsi="Verdana"/>
                <w:sz w:val="18"/>
                <w:szCs w:val="18"/>
              </w:rPr>
              <w:t>C.d.</w:t>
            </w:r>
            <w:r w:rsidRPr="798F4C27">
              <w:rPr>
                <w:rFonts w:ascii="Verdana" w:hAnsi="Verdana"/>
                <w:sz w:val="18"/>
                <w:szCs w:val="18"/>
              </w:rPr>
              <w:t>C</w:t>
            </w:r>
            <w:proofErr w:type="spellEnd"/>
            <w:r w:rsidR="17081C1A" w:rsidRPr="798F4C27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1B200B" w:rsidRPr="00D441E4" w14:paraId="7D227F7E" w14:textId="77777777" w:rsidTr="798F4C27">
        <w:trPr>
          <w:trHeight w:val="1178"/>
        </w:trPr>
        <w:tc>
          <w:tcPr>
            <w:tcW w:w="2943" w:type="dxa"/>
            <w:vAlign w:val="center"/>
          </w:tcPr>
          <w:p w14:paraId="6751A79E" w14:textId="1FB57F63" w:rsidR="001B200B" w:rsidRPr="00593162" w:rsidRDefault="42ADEB2D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NUCLEI CONCETTUALI</w:t>
            </w:r>
            <w:r w:rsidRPr="798F4C27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835" w:type="dxa"/>
            <w:vAlign w:val="center"/>
          </w:tcPr>
          <w:p w14:paraId="190C2A00" w14:textId="221B1B12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</w:pPr>
          </w:p>
          <w:p w14:paraId="3372A827" w14:textId="18F58C1A" w:rsidR="688D76B5" w:rsidRDefault="688D76B5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COSTITUZIONE</w:t>
            </w:r>
          </w:p>
          <w:p w14:paraId="1151DCF6" w14:textId="106AB0A7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i/>
                <w:iCs/>
                <w:sz w:val="18"/>
                <w:szCs w:val="18"/>
                <w:highlight w:val="yellow"/>
              </w:rPr>
            </w:pPr>
          </w:p>
          <w:p w14:paraId="6F1E9EC1" w14:textId="3843618D" w:rsidR="289CD022" w:rsidRDefault="289CD022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Il primo nucleo concettuale dell’educazione civica prevede che si conoscano: </w:t>
            </w:r>
          </w:p>
          <w:p w14:paraId="55EB7AAE" w14:textId="4460A0C9" w:rsidR="289CD022" w:rsidRDefault="289CD022" w:rsidP="798F4C27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Il dettato costituzionale, la sua storia, le scelte compiute nel dibattito in Assemblea costituente;</w:t>
            </w:r>
          </w:p>
          <w:p w14:paraId="432359A4" w14:textId="07EA9539" w:rsidR="289CD022" w:rsidRDefault="289CD022" w:rsidP="798F4C27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L'ordinamento e le funzioni dello Stato, delle Regioni, degli Enti territoriali e delle Organizzazioni internazionali e sovranazionali;</w:t>
            </w:r>
          </w:p>
          <w:p w14:paraId="7F8C9AF0" w14:textId="33306645" w:rsidR="289CD022" w:rsidRDefault="289CD022" w:rsidP="798F4C27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Alcuni articoli della Costituzione, in particolare di quelli contenuti nei principi generali quali gli articoli dall’1 al 12;</w:t>
            </w:r>
          </w:p>
          <w:p w14:paraId="39AD08A0" w14:textId="00CD7CF7" w:rsidR="289CD022" w:rsidRDefault="289CD022" w:rsidP="798F4C27">
            <w:pPr>
              <w:pStyle w:val="NormaleWeb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L'inno e la bandiera nazionale, l’inno e la bandiera europei, la bandiera </w:t>
            </w:r>
            <w:r w:rsidR="4762C4AA" w:rsidRPr="798F4C27">
              <w:rPr>
                <w:rFonts w:ascii="Verdana" w:hAnsi="Verdana"/>
                <w:sz w:val="18"/>
                <w:szCs w:val="18"/>
              </w:rPr>
              <w:t>della Regione e lo stemma del Comune</w:t>
            </w:r>
            <w:r w:rsidR="1336579F" w:rsidRPr="798F4C27">
              <w:rPr>
                <w:rFonts w:ascii="Verdana" w:hAnsi="Verdana"/>
                <w:sz w:val="18"/>
                <w:szCs w:val="18"/>
              </w:rPr>
              <w:t>.</w:t>
            </w:r>
          </w:p>
          <w:p w14:paraId="1F90E082" w14:textId="3F0EEB91" w:rsidR="4762C4AA" w:rsidRDefault="4762C4AA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Prevede anche l’educazione alla legalità, declinata in: </w:t>
            </w:r>
          </w:p>
          <w:p w14:paraId="1F9DA581" w14:textId="5744CB58" w:rsidR="4762C4AA" w:rsidRDefault="4762C4AA" w:rsidP="798F4C27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Educazione contro ogni forma di bullismo intesi come violenza contro la persona;</w:t>
            </w:r>
          </w:p>
          <w:p w14:paraId="62897FCE" w14:textId="4BA1F5A8" w:rsidR="4762C4AA" w:rsidRDefault="4762C4AA" w:rsidP="798F4C27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Contrasto a ogni forma di criminalità e illegalità;</w:t>
            </w:r>
          </w:p>
          <w:p w14:paraId="68DB85D4" w14:textId="4C797ECB" w:rsidR="4762C4AA" w:rsidRDefault="4762C4AA" w:rsidP="798F4C27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Educazione stradale;</w:t>
            </w:r>
          </w:p>
          <w:p w14:paraId="04C4F102" w14:textId="0B00306C" w:rsidR="4762C4AA" w:rsidRDefault="4762C4AA" w:rsidP="798F4C27">
            <w:pPr>
              <w:pStyle w:val="NormaleWeb"/>
              <w:numPr>
                <w:ilvl w:val="0"/>
                <w:numId w:val="10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Il diritto – dovere al lavoro.</w:t>
            </w:r>
          </w:p>
          <w:p w14:paraId="486068B0" w14:textId="025B9065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14:paraId="6EF2FEA9" w14:textId="697C0540" w:rsidR="6220347C" w:rsidRDefault="6220347C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SVILUPPO ECONOMICO E SOSTENIBILITA’</w:t>
            </w:r>
          </w:p>
          <w:p w14:paraId="367825F1" w14:textId="4922FF7C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</w:p>
          <w:p w14:paraId="67A4E305" w14:textId="0D89031F" w:rsidR="4762C4AA" w:rsidRDefault="4762C4AA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Il secondo nucleo concettuale dell’educazione civica prevede: </w:t>
            </w:r>
          </w:p>
          <w:p w14:paraId="571A1B52" w14:textId="7886A2B8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La valorizzazione del lavoro e dell’iniziativa economica privata;</w:t>
            </w:r>
          </w:p>
          <w:p w14:paraId="0B415C1D" w14:textId="3E435CBA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La tutela della sicurezza, della salute, della dignità e della qualità della vita delle persone, della natura e </w:t>
            </w:r>
            <w:r w:rsidR="54B3AD00" w:rsidRPr="798F4C27">
              <w:rPr>
                <w:rFonts w:ascii="Verdana" w:hAnsi="Verdana"/>
                <w:sz w:val="18"/>
                <w:szCs w:val="18"/>
              </w:rPr>
              <w:t>delle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 specie animali;</w:t>
            </w:r>
          </w:p>
          <w:p w14:paraId="22F1BD97" w14:textId="5B248EC8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La protezione dell’ambiente;</w:t>
            </w:r>
          </w:p>
          <w:p w14:paraId="24FA122E" w14:textId="18E19C00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L'educazione alla salute;</w:t>
            </w:r>
          </w:p>
          <w:p w14:paraId="473AFF0B" w14:textId="60ADFEED" w:rsidR="798F4C27" w:rsidRDefault="798F4C27" w:rsidP="798F4C27">
            <w:pPr>
              <w:pStyle w:val="NormaleWeb"/>
              <w:spacing w:before="0" w:beforeAutospacing="0" w:after="0" w:afterAutospacing="0" w:line="276" w:lineRule="auto"/>
              <w:ind w:left="720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D49B39B" w14:textId="232FD8A0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L'educazione alla protezione della diversità e degli ecosistemi;</w:t>
            </w:r>
          </w:p>
          <w:p w14:paraId="23EF16E2" w14:textId="6AA5B1B7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La cultura della protezione civile;</w:t>
            </w:r>
          </w:p>
          <w:p w14:paraId="2655E799" w14:textId="4FEAE8A8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Il rispetto per i beni pubblici;</w:t>
            </w:r>
          </w:p>
          <w:p w14:paraId="1986964A" w14:textId="7F05E0B7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La valorizzazione del </w:t>
            </w:r>
            <w:r w:rsidR="2DC1BC1C" w:rsidRPr="798F4C27">
              <w:rPr>
                <w:rFonts w:ascii="Verdana" w:hAnsi="Verdana"/>
                <w:sz w:val="18"/>
                <w:szCs w:val="18"/>
              </w:rPr>
              <w:t>patrimonio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 culturale, artistico e monumentale italiano;</w:t>
            </w:r>
          </w:p>
          <w:p w14:paraId="1446956B" w14:textId="5248F2C2" w:rsidR="4762C4AA" w:rsidRDefault="4762C4A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L'educazione 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>alimentare;</w:t>
            </w:r>
          </w:p>
          <w:p w14:paraId="348D4D22" w14:textId="0E812869" w:rsidR="77B96C0A" w:rsidRDefault="77B96C0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Il contrasto alle dipendenze derivanti da droghe, fumo, alcool, doping, uso patologico del web, gaming e gioco d’azzardo;</w:t>
            </w:r>
          </w:p>
          <w:p w14:paraId="56787A6E" w14:textId="452F6554" w:rsidR="77B96C0A" w:rsidRDefault="77B96C0A" w:rsidP="798F4C27">
            <w:pPr>
              <w:pStyle w:val="NormaleWeb"/>
              <w:numPr>
                <w:ilvl w:val="0"/>
                <w:numId w:val="8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L'educazione finanziaria e assicurativa e la pianificazione previdenziale.</w:t>
            </w:r>
          </w:p>
          <w:p w14:paraId="7B2DCB84" w14:textId="7E9F9B92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14:paraId="4CC0E6C0" w14:textId="12BE0C57" w:rsidR="79BB64AB" w:rsidRDefault="79BB64AB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CITTADINANZA DIGITALE</w:t>
            </w:r>
          </w:p>
          <w:p w14:paraId="78AA9F58" w14:textId="319EE48C" w:rsidR="798F4C27" w:rsidRDefault="798F4C27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4182127" w14:textId="491A54E3" w:rsidR="77B96C0A" w:rsidRDefault="77B96C0A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Il terzo nucleo prevede che si aiutino gli allievi a:</w:t>
            </w:r>
          </w:p>
          <w:p w14:paraId="530AF6DF" w14:textId="14D0C861" w:rsidR="7DD76DE4" w:rsidRDefault="7DD76DE4" w:rsidP="798F4C27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valutare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 xml:space="preserve"> criticamente dati e notizie in rete, individuando fonti attendibili e modalità di ricerca adeguate;</w:t>
            </w:r>
          </w:p>
          <w:p w14:paraId="09F165F8" w14:textId="5C3E58A7" w:rsidR="7984C43C" w:rsidRDefault="7984C43C" w:rsidP="798F4C27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a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>pprofondire i temi della privacy e della tutela dei propri dati e identità personale;</w:t>
            </w:r>
          </w:p>
          <w:p w14:paraId="2346101F" w14:textId="599DCE5E" w:rsidR="12BD0D0C" w:rsidRDefault="12BD0D0C" w:rsidP="798F4C27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p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>revenire e contrastare attività di cyberbullismo;</w:t>
            </w:r>
          </w:p>
          <w:p w14:paraId="049F0D8A" w14:textId="1DE58669" w:rsidR="7545C046" w:rsidRDefault="7545C046" w:rsidP="798F4C27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u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>sare responsabilmente i dispositivi elettronici e l’intelligenza artificiale;</w:t>
            </w:r>
          </w:p>
          <w:p w14:paraId="23DA09B1" w14:textId="73FEBA31" w:rsidR="2108F9BD" w:rsidRDefault="2108F9BD" w:rsidP="798F4C27">
            <w:pPr>
              <w:pStyle w:val="NormaleWeb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i</w:t>
            </w:r>
            <w:r w:rsidR="77B96C0A" w:rsidRPr="798F4C27">
              <w:rPr>
                <w:rFonts w:ascii="Verdana" w:hAnsi="Verdana"/>
                <w:sz w:val="18"/>
                <w:szCs w:val="18"/>
              </w:rPr>
              <w:t>nformarsi sui rischi e sulle insidie che l’ambiente digitale comporta.</w:t>
            </w:r>
          </w:p>
          <w:p w14:paraId="3981CD55" w14:textId="4522558B" w:rsidR="001B200B" w:rsidRPr="00593162" w:rsidRDefault="001B200B" w:rsidP="798F4C27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1B200B" w:rsidRPr="00D441E4" w14:paraId="6367B78A" w14:textId="77777777" w:rsidTr="798F4C27">
        <w:trPr>
          <w:trHeight w:val="1069"/>
        </w:trPr>
        <w:tc>
          <w:tcPr>
            <w:tcW w:w="2943" w:type="dxa"/>
            <w:vAlign w:val="center"/>
          </w:tcPr>
          <w:p w14:paraId="2BF38F1B" w14:textId="77777777" w:rsidR="001B200B" w:rsidRPr="00593162" w:rsidRDefault="1F461BFE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Monte ore</w:t>
            </w:r>
          </w:p>
        </w:tc>
        <w:tc>
          <w:tcPr>
            <w:tcW w:w="6835" w:type="dxa"/>
            <w:vAlign w:val="center"/>
          </w:tcPr>
          <w:p w14:paraId="2B070F87" w14:textId="5AA86BBB" w:rsidR="001B200B" w:rsidRPr="00593162" w:rsidRDefault="001B200B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14:paraId="7BC4EE30" w14:textId="04D0B485" w:rsidR="001B200B" w:rsidRPr="00593162" w:rsidRDefault="77075D0E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Le </w:t>
            </w:r>
            <w:r w:rsidR="44C11C8F" w:rsidRPr="798F4C27">
              <w:rPr>
                <w:rFonts w:ascii="Verdana" w:hAnsi="Verdana"/>
                <w:sz w:val="18"/>
                <w:szCs w:val="18"/>
              </w:rPr>
              <w:t>L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inee guida prevedono che all’insegnamento dell’educazione civica siano dedicate non meno di </w:t>
            </w: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33 ore per ciascun anno scolastico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. </w:t>
            </w:r>
          </w:p>
          <w:p w14:paraId="5B5E0B8A" w14:textId="06A30391" w:rsidR="001B200B" w:rsidRPr="00593162" w:rsidRDefault="001B200B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  <w:highlight w:val="yellow"/>
              </w:rPr>
            </w:pPr>
          </w:p>
        </w:tc>
      </w:tr>
      <w:tr w:rsidR="001669E1" w:rsidRPr="00236F64" w14:paraId="5D633C25" w14:textId="77777777" w:rsidTr="798F4C27">
        <w:trPr>
          <w:trHeight w:val="439"/>
        </w:trPr>
        <w:tc>
          <w:tcPr>
            <w:tcW w:w="2943" w:type="dxa"/>
            <w:vAlign w:val="center"/>
          </w:tcPr>
          <w:p w14:paraId="4654E906" w14:textId="77777777" w:rsidR="001669E1" w:rsidRPr="00593162" w:rsidRDefault="17081C1A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Docenti a cui è affidato l’insegnamento</w:t>
            </w:r>
          </w:p>
        </w:tc>
        <w:tc>
          <w:tcPr>
            <w:tcW w:w="6835" w:type="dxa"/>
            <w:vAlign w:val="center"/>
          </w:tcPr>
          <w:p w14:paraId="020D7910" w14:textId="06E1CF3F" w:rsidR="001669E1" w:rsidRPr="00593162" w:rsidRDefault="398A6F6D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L’insegnamento </w:t>
            </w:r>
            <w:r w:rsidR="419FF130" w:rsidRPr="798F4C27">
              <w:rPr>
                <w:rFonts w:ascii="Verdana" w:hAnsi="Verdana"/>
                <w:b/>
                <w:bCs/>
                <w:sz w:val="18"/>
                <w:szCs w:val="18"/>
              </w:rPr>
              <w:t>dell’educazione</w:t>
            </w: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 civica è trasversale e innerva tutto il curricolo: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 ogni docente contribuisce utilizzando gli strumenti del proprio ambito </w:t>
            </w:r>
            <w:r w:rsidR="7195C5F9" w:rsidRPr="798F4C27">
              <w:rPr>
                <w:rFonts w:ascii="Verdana" w:hAnsi="Verdana"/>
                <w:sz w:val="18"/>
                <w:szCs w:val="18"/>
              </w:rPr>
              <w:t xml:space="preserve">disciplinare. </w:t>
            </w:r>
            <w:r w:rsidR="48F3C22F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Nell’arco delle 33 ore annuali, si potranno proporre attività che sviluppino conoscenze e abilità relative ai </w:t>
            </w:r>
            <w:r w:rsidR="48F3C22F" w:rsidRPr="798F4C2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tre nuclei concettuali</w:t>
            </w:r>
            <w:r w:rsidR="48F3C22F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 che saranno oggetto di </w:t>
            </w:r>
            <w:r w:rsidR="5163B984" w:rsidRPr="798F4C27">
              <w:rPr>
                <w:rFonts w:ascii="Verdana" w:hAnsi="Verdana"/>
                <w:b/>
                <w:bCs/>
                <w:sz w:val="18"/>
                <w:szCs w:val="18"/>
              </w:rPr>
              <w:t>approfondimento</w:t>
            </w:r>
            <w:r w:rsidR="48F3C22F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, riflessione e ricerca </w:t>
            </w:r>
            <w:r w:rsidR="3AC6CB9E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in Unità didattiche dei singoli docenti, in Unità di apprendimento e moduli interdisciplinari trasversali condivisi da più docenti del </w:t>
            </w:r>
            <w:proofErr w:type="spellStart"/>
            <w:r w:rsidR="3AC6CB9E" w:rsidRPr="798F4C27">
              <w:rPr>
                <w:rFonts w:ascii="Verdana" w:hAnsi="Verdana"/>
                <w:b/>
                <w:bCs/>
                <w:sz w:val="18"/>
                <w:szCs w:val="18"/>
              </w:rPr>
              <w:t>CdC</w:t>
            </w:r>
            <w:proofErr w:type="spellEnd"/>
            <w:r w:rsidR="3AC6CB9E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, oppure </w:t>
            </w:r>
            <w:r w:rsidR="2964E4EB"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dai docenti </w:t>
            </w:r>
            <w:r w:rsidR="3AC6CB9E" w:rsidRPr="798F4C27">
              <w:rPr>
                <w:rFonts w:ascii="Verdana" w:hAnsi="Verdana"/>
                <w:b/>
                <w:bCs/>
                <w:sz w:val="18"/>
                <w:szCs w:val="18"/>
              </w:rPr>
              <w:t>delle aree disciplinari dell’Istituto.</w:t>
            </w:r>
          </w:p>
          <w:p w14:paraId="74277FFE" w14:textId="4459801A" w:rsidR="001669E1" w:rsidRPr="00593162" w:rsidRDefault="7195C5F9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È possibile creare un percorso unitario a livello di </w:t>
            </w:r>
            <w:proofErr w:type="spellStart"/>
            <w:r w:rsidRPr="798F4C27">
              <w:rPr>
                <w:rFonts w:ascii="Verdana" w:hAnsi="Verdana"/>
                <w:sz w:val="18"/>
                <w:szCs w:val="18"/>
              </w:rPr>
              <w:t>CdC</w:t>
            </w:r>
            <w:proofErr w:type="spellEnd"/>
            <w:r w:rsidRPr="798F4C27">
              <w:rPr>
                <w:rFonts w:ascii="Verdana" w:hAnsi="Verdana"/>
                <w:sz w:val="18"/>
                <w:szCs w:val="18"/>
              </w:rPr>
              <w:t xml:space="preserve">, in cui ciascuna disciplina fornisce una tessera del mosaico complessivo: </w:t>
            </w:r>
          </w:p>
          <w:p w14:paraId="68E1635D" w14:textId="68C8C81E" w:rsidR="001669E1" w:rsidRPr="00593162" w:rsidRDefault="25DAA044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Nucleo concettuale</w:t>
            </w: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 xml:space="preserve"> ed eventuale tematica scelta</w:t>
            </w:r>
            <w:r w:rsidRPr="798F4C27">
              <w:rPr>
                <w:rFonts w:ascii="Verdana" w:hAnsi="Verdana"/>
                <w:sz w:val="18"/>
                <w:szCs w:val="18"/>
              </w:rPr>
              <w:t>:</w:t>
            </w:r>
            <w:r w:rsidR="7195C5F9" w:rsidRPr="798F4C27">
              <w:rPr>
                <w:rFonts w:ascii="Verdana" w:hAnsi="Verdana"/>
                <w:sz w:val="18"/>
                <w:szCs w:val="18"/>
              </w:rPr>
              <w:t xml:space="preserve"> </w:t>
            </w:r>
            <w:r w:rsidR="7077AF5D" w:rsidRPr="798F4C27">
              <w:rPr>
                <w:rFonts w:ascii="Verdana" w:hAnsi="Verdana"/>
                <w:sz w:val="18"/>
                <w:szCs w:val="18"/>
              </w:rPr>
              <w:t>___________</w:t>
            </w:r>
          </w:p>
        </w:tc>
      </w:tr>
      <w:tr w:rsidR="00E75AE1" w:rsidRPr="00236F64" w14:paraId="2EB21AEA" w14:textId="77777777" w:rsidTr="798F4C27">
        <w:trPr>
          <w:trHeight w:val="4234"/>
        </w:trPr>
        <w:tc>
          <w:tcPr>
            <w:tcW w:w="2943" w:type="dxa"/>
            <w:vAlign w:val="center"/>
          </w:tcPr>
          <w:p w14:paraId="3A75D8E8" w14:textId="63AB78EB" w:rsidR="00E75AE1" w:rsidRPr="00593162" w:rsidRDefault="05A03788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OBIETTIVI SPECIFICI</w:t>
            </w:r>
          </w:p>
        </w:tc>
        <w:tc>
          <w:tcPr>
            <w:tcW w:w="6835" w:type="dxa"/>
            <w:vAlign w:val="center"/>
          </w:tcPr>
          <w:p w14:paraId="2897DCBE" w14:textId="4E03D1D2" w:rsidR="00E75AE1" w:rsidRPr="00593162" w:rsidRDefault="05A03788" w:rsidP="798F4C27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  <w:t>PRIMO NUCLEO CONCETTUALE: COSTITUZIONE</w:t>
            </w:r>
          </w:p>
          <w:p w14:paraId="5AC6E7EC" w14:textId="20A279ED" w:rsidR="00E75AE1" w:rsidRPr="00593162" w:rsidRDefault="00E75AE1" w:rsidP="798F4C27">
            <w:pPr>
              <w:pStyle w:val="NormaleWeb"/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</w:p>
          <w:p w14:paraId="56622AD6" w14:textId="69F38601" w:rsidR="00E75AE1" w:rsidRPr="00593162" w:rsidRDefault="3CAE7DD5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Costituzione, ordinamento dello Stato, delle Regioni, degli Enti territoriali e delle Organizzazioni internazionali e sovranazionali;</w:t>
            </w:r>
          </w:p>
          <w:p w14:paraId="0A9BC786" w14:textId="4B8DF7A6" w:rsidR="00E75AE1" w:rsidRPr="00593162" w:rsidRDefault="46827DAD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41F2F8A9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 xml:space="preserve">onoscenza dell’inno e della bandiera nazionale, dell’inno e della bandiera europei, conoscenza della bandiera della </w:t>
            </w:r>
            <w:r w:rsidR="38949E76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</w:t>
            </w:r>
            <w:r w:rsidR="41F2F8A9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egione e dello stemma del Comune;</w:t>
            </w:r>
          </w:p>
          <w:p w14:paraId="3BD867A8" w14:textId="4536BD9F" w:rsidR="00E75AE1" w:rsidRPr="00593162" w:rsidRDefault="6A5BAAEF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e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lementi fondamentali di diritto, in particolare, diritto del lavoro;</w:t>
            </w:r>
          </w:p>
          <w:p w14:paraId="2BB2375D" w14:textId="7DB5643A" w:rsidR="00E75AE1" w:rsidRPr="00593162" w:rsidRDefault="65819046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ontrasto ad ogni forma di criminalità e illegalità;</w:t>
            </w:r>
          </w:p>
          <w:p w14:paraId="62C633F8" w14:textId="29856224" w:rsidR="00E75AE1" w:rsidRPr="00593162" w:rsidRDefault="15349FF6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ontrasto a ogni forma di discriminazione, al bullismo e alla violenza contro la persona;</w:t>
            </w:r>
          </w:p>
          <w:p w14:paraId="46CAA42F" w14:textId="08D70144" w:rsidR="00E75AE1" w:rsidRPr="00593162" w:rsidRDefault="5EE6AAC1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t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utela della salute, educazione alimentare;</w:t>
            </w:r>
          </w:p>
          <w:p w14:paraId="5B6464C8" w14:textId="47424903" w:rsidR="00E75AE1" w:rsidRPr="00593162" w:rsidRDefault="44C5B6DD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ontrasto alle dipendenze;</w:t>
            </w:r>
          </w:p>
          <w:p w14:paraId="6A37EF8C" w14:textId="04C8FFC5" w:rsidR="00E75AE1" w:rsidRPr="00593162" w:rsidRDefault="454D5B7B" w:rsidP="798F4C27">
            <w:pPr>
              <w:pStyle w:val="Normale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e</w:t>
            </w:r>
            <w:r w:rsidR="008A1D9D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ducazione stradale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.</w:t>
            </w:r>
          </w:p>
        </w:tc>
      </w:tr>
      <w:tr w:rsidR="798F4C27" w14:paraId="2125D69C" w14:textId="77777777" w:rsidTr="798F4C27">
        <w:trPr>
          <w:trHeight w:val="4234"/>
        </w:trPr>
        <w:tc>
          <w:tcPr>
            <w:tcW w:w="2913" w:type="dxa"/>
            <w:vAlign w:val="center"/>
          </w:tcPr>
          <w:p w14:paraId="32107A72" w14:textId="7E4E245F" w:rsidR="5B6279BA" w:rsidRDefault="5B6279BA" w:rsidP="798F4C27">
            <w:pPr>
              <w:pStyle w:val="NormaleWeb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OBIETTIVI SPECIFICI</w:t>
            </w:r>
          </w:p>
        </w:tc>
        <w:tc>
          <w:tcPr>
            <w:tcW w:w="6715" w:type="dxa"/>
            <w:vAlign w:val="center"/>
          </w:tcPr>
          <w:p w14:paraId="45D201C8" w14:textId="03DF28A3" w:rsidR="5B6279BA" w:rsidRDefault="5B6279BA" w:rsidP="798F4C27">
            <w:pPr>
              <w:pStyle w:val="NormaleWeb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  <w:t>SECONDO NUCLEO CONCETTUALE: SVILUPPO ECONOMICO E SOSTENIBILITA</w:t>
            </w: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’</w:t>
            </w:r>
          </w:p>
          <w:p w14:paraId="552EE485" w14:textId="354B234A" w:rsidR="798F4C27" w:rsidRDefault="798F4C27" w:rsidP="798F4C27">
            <w:pPr>
              <w:pStyle w:val="NormaleWeb"/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</w:p>
          <w:p w14:paraId="0626A5C1" w14:textId="72847927" w:rsidR="04F9910B" w:rsidRDefault="04F9910B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l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avoro e iniziativa economica e privata;</w:t>
            </w:r>
          </w:p>
          <w:p w14:paraId="25CC48CC" w14:textId="3C68A72E" w:rsidR="5F3F146E" w:rsidRDefault="5F3F146E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p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rotezione dell’ambiente e tematiche connesse Agenda 2030;</w:t>
            </w:r>
          </w:p>
          <w:p w14:paraId="483F37C7" w14:textId="20C4339C" w:rsidR="566FA896" w:rsidRDefault="566FA896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p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rotezione della biodiversità e degli ecosistemi;</w:t>
            </w:r>
          </w:p>
          <w:p w14:paraId="6CDB1644" w14:textId="59583CD6" w:rsidR="734F5BEC" w:rsidRDefault="734F5BEC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b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ioeconomia;</w:t>
            </w:r>
          </w:p>
          <w:p w14:paraId="446B3515" w14:textId="6C8F2083" w:rsidR="523B514F" w:rsidRDefault="523B514F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ultura della protezione civile;</w:t>
            </w:r>
          </w:p>
          <w:p w14:paraId="3BE9CAD1" w14:textId="182E8D66" w:rsidR="3C14B90B" w:rsidRDefault="3C14B90B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ispetto per i beni pubblici, conoscenza e valorizzazione del patrimonio culturale, artistico e monumentale;</w:t>
            </w:r>
          </w:p>
          <w:p w14:paraId="704EFD71" w14:textId="62CD3C22" w:rsidR="4875D98B" w:rsidRDefault="4875D98B" w:rsidP="798F4C27">
            <w:pPr>
              <w:pStyle w:val="NormaleWeb"/>
              <w:numPr>
                <w:ilvl w:val="0"/>
                <w:numId w:val="5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e</w:t>
            </w:r>
            <w:r w:rsidR="5B6279BA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 xml:space="preserve">ducazione finanziaria e assicurativa e pianificazione previdenziale, tutela del risparmio. </w:t>
            </w:r>
          </w:p>
        </w:tc>
      </w:tr>
      <w:tr w:rsidR="798F4C27" w14:paraId="66A24D31" w14:textId="77777777" w:rsidTr="798F4C27">
        <w:trPr>
          <w:trHeight w:val="1998"/>
        </w:trPr>
        <w:tc>
          <w:tcPr>
            <w:tcW w:w="2913" w:type="dxa"/>
            <w:vAlign w:val="center"/>
          </w:tcPr>
          <w:p w14:paraId="0BEAE9AE" w14:textId="18683323" w:rsidR="2A5383BC" w:rsidRDefault="2A5383BC" w:rsidP="798F4C27">
            <w:pPr>
              <w:pStyle w:val="NormaleWeb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98F4C27">
              <w:rPr>
                <w:rFonts w:ascii="Verdana" w:hAnsi="Verdana"/>
                <w:b/>
                <w:bCs/>
                <w:sz w:val="18"/>
                <w:szCs w:val="18"/>
              </w:rPr>
              <w:t>OBIETTIVI SPECIFICI</w:t>
            </w:r>
          </w:p>
        </w:tc>
        <w:tc>
          <w:tcPr>
            <w:tcW w:w="6715" w:type="dxa"/>
            <w:vAlign w:val="center"/>
          </w:tcPr>
          <w:p w14:paraId="28DAE37F" w14:textId="31E68E14" w:rsidR="2A5383BC" w:rsidRDefault="2A5383BC" w:rsidP="798F4C27">
            <w:pPr>
              <w:pStyle w:val="NormaleWeb"/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  <w:t>TERZO NUCLEO CONCETTUALE: CITTADINANZA DIGITALE</w:t>
            </w:r>
          </w:p>
          <w:p w14:paraId="6592AB56" w14:textId="4FB4CE0B" w:rsidR="798F4C27" w:rsidRDefault="798F4C27" w:rsidP="798F4C27">
            <w:pPr>
              <w:pStyle w:val="NormaleWeb"/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</w:pPr>
          </w:p>
          <w:p w14:paraId="4B1776E5" w14:textId="35F6EB68" w:rsidR="5E5BF260" w:rsidRDefault="5E5BF260" w:rsidP="798F4C27">
            <w:pPr>
              <w:pStyle w:val="NormaleWeb"/>
              <w:numPr>
                <w:ilvl w:val="0"/>
                <w:numId w:val="4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</w:t>
            </w:r>
            <w:r w:rsidR="2A5383BC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iferimento al Quadro delle Competenze Digitali per i Cittadini;</w:t>
            </w:r>
          </w:p>
          <w:p w14:paraId="10A0AEF3" w14:textId="38162811" w:rsidR="5707FE77" w:rsidRDefault="5707FE77" w:rsidP="798F4C27">
            <w:pPr>
              <w:pStyle w:val="NormaleWeb"/>
              <w:numPr>
                <w:ilvl w:val="0"/>
                <w:numId w:val="4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v</w:t>
            </w:r>
            <w:r w:rsidR="2A5383BC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alutazione critica di dati e notizie in rete;</w:t>
            </w:r>
          </w:p>
          <w:p w14:paraId="70522823" w14:textId="4A1F40E5" w:rsidR="3F1D5035" w:rsidRDefault="3F1D5035" w:rsidP="798F4C27">
            <w:pPr>
              <w:pStyle w:val="NormaleWeb"/>
              <w:numPr>
                <w:ilvl w:val="0"/>
                <w:numId w:val="4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p</w:t>
            </w:r>
            <w:r w:rsidR="2A5383BC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rivacy e tutela dei propri dati e della propria identità;</w:t>
            </w:r>
          </w:p>
          <w:p w14:paraId="37F7D2E7" w14:textId="381C9F68" w:rsidR="1D76A88F" w:rsidRDefault="1D76A88F" w:rsidP="798F4C27">
            <w:pPr>
              <w:pStyle w:val="NormaleWeb"/>
              <w:numPr>
                <w:ilvl w:val="0"/>
                <w:numId w:val="4"/>
              </w:numPr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c</w:t>
            </w:r>
            <w:r w:rsidR="2A5383BC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ontrasto al cyberbullismo;</w:t>
            </w:r>
          </w:p>
          <w:p w14:paraId="003A42AB" w14:textId="19A492AE" w:rsidR="65128F31" w:rsidRDefault="65128F31" w:rsidP="798F4C27">
            <w:pPr>
              <w:pStyle w:val="NormaleWeb"/>
              <w:numPr>
                <w:ilvl w:val="0"/>
                <w:numId w:val="4"/>
              </w:numPr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</w:pPr>
            <w:r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lastRenderedPageBreak/>
              <w:t>a</w:t>
            </w:r>
            <w:r w:rsidR="2A5383BC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pprofondimenti sull’intelligenza artificiale</w:t>
            </w:r>
            <w:r w:rsidR="02CA5415" w:rsidRPr="798F4C27">
              <w:rPr>
                <w:rStyle w:val="Enfasicorsivo"/>
                <w:rFonts w:ascii="Verdana" w:hAnsi="Verdana" w:cs="Arial"/>
                <w:i w:val="0"/>
                <w:iCs w:val="0"/>
                <w:color w:val="2B2B2B"/>
                <w:sz w:val="18"/>
                <w:szCs w:val="18"/>
              </w:rPr>
              <w:t>.</w:t>
            </w:r>
          </w:p>
          <w:p w14:paraId="5C3F0CDC" w14:textId="629D9C99" w:rsidR="798F4C27" w:rsidRDefault="798F4C27" w:rsidP="798F4C27">
            <w:pPr>
              <w:pStyle w:val="NormaleWeb"/>
              <w:ind w:left="708"/>
              <w:rPr>
                <w:rStyle w:val="Enfasicorsivo"/>
                <w:rFonts w:ascii="Verdana" w:hAnsi="Verdana" w:cs="Arial"/>
                <w:b/>
                <w:bCs/>
                <w:i w:val="0"/>
                <w:iCs w:val="0"/>
                <w:color w:val="2B2B2B"/>
                <w:sz w:val="18"/>
                <w:szCs w:val="18"/>
              </w:rPr>
            </w:pPr>
          </w:p>
        </w:tc>
      </w:tr>
      <w:tr w:rsidR="001669E1" w:rsidRPr="00D441E4" w14:paraId="2A2FFE19" w14:textId="77777777" w:rsidTr="798F4C27">
        <w:trPr>
          <w:trHeight w:val="439"/>
        </w:trPr>
        <w:tc>
          <w:tcPr>
            <w:tcW w:w="2943" w:type="dxa"/>
            <w:vAlign w:val="center"/>
          </w:tcPr>
          <w:p w14:paraId="7EC32FCC" w14:textId="77777777" w:rsidR="001669E1" w:rsidRPr="00D441E4" w:rsidRDefault="001669E1" w:rsidP="001669E1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D441E4">
              <w:rPr>
                <w:rFonts w:ascii="Verdana" w:hAnsi="Verdana"/>
                <w:b/>
                <w:i/>
                <w:sz w:val="18"/>
                <w:szCs w:val="18"/>
              </w:rPr>
              <w:lastRenderedPageBreak/>
              <w:t>Valutazione</w:t>
            </w:r>
          </w:p>
        </w:tc>
        <w:tc>
          <w:tcPr>
            <w:tcW w:w="6835" w:type="dxa"/>
            <w:vAlign w:val="center"/>
          </w:tcPr>
          <w:p w14:paraId="06ECC0FE" w14:textId="2023BAF3" w:rsidR="001669E1" w:rsidRPr="00593162" w:rsidRDefault="17081C1A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>La Legge dispone che l'insegnamento trasversale dell'</w:t>
            </w:r>
            <w:r w:rsidR="2ABD0AEA" w:rsidRPr="798F4C27">
              <w:rPr>
                <w:rFonts w:ascii="Verdana" w:hAnsi="Verdana"/>
                <w:sz w:val="18"/>
                <w:szCs w:val="18"/>
              </w:rPr>
              <w:t>e</w:t>
            </w:r>
            <w:r w:rsidRPr="798F4C27">
              <w:rPr>
                <w:rFonts w:ascii="Verdana" w:hAnsi="Verdana"/>
                <w:sz w:val="18"/>
                <w:szCs w:val="18"/>
              </w:rPr>
              <w:t>ducazione civica sia oggetto delle valutazioni periodiche e finali previste dal D. Lgs. 13 aprile 2017, n. 62.</w:t>
            </w:r>
          </w:p>
          <w:p w14:paraId="4D945CBD" w14:textId="29EEDCC0" w:rsidR="001669E1" w:rsidRPr="00593162" w:rsidRDefault="17081C1A" w:rsidP="798F4C27">
            <w:pPr>
              <w:pStyle w:val="NormaleWeb"/>
              <w:tabs>
                <w:tab w:val="left" w:pos="5040"/>
                <w:tab w:val="left" w:pos="5760"/>
              </w:tabs>
              <w:spacing w:before="60" w:beforeAutospacing="0" w:after="60" w:afterAutospacing="0"/>
              <w:jc w:val="both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hAnsi="Verdana"/>
                <w:sz w:val="18"/>
                <w:szCs w:val="18"/>
              </w:rPr>
              <w:t xml:space="preserve">I criteri di valutazione saranno deliberati dal </w:t>
            </w:r>
            <w:r w:rsidR="3A8A4EA9" w:rsidRPr="798F4C27">
              <w:rPr>
                <w:rFonts w:ascii="Verdana" w:hAnsi="Verdana"/>
                <w:sz w:val="18"/>
                <w:szCs w:val="18"/>
              </w:rPr>
              <w:t>C</w:t>
            </w:r>
            <w:r w:rsidRPr="798F4C27">
              <w:rPr>
                <w:rFonts w:ascii="Verdana" w:hAnsi="Verdana"/>
                <w:sz w:val="18"/>
                <w:szCs w:val="18"/>
              </w:rPr>
              <w:t>ollegio dei docenti per le singole discipline e inseriti nel PTOF.</w:t>
            </w:r>
          </w:p>
          <w:p w14:paraId="08005955" w14:textId="121EA345" w:rsidR="001669E1" w:rsidRPr="00D441E4" w:rsidRDefault="17081C1A" w:rsidP="000B03E0">
            <w:pPr>
              <w:spacing w:before="60" w:after="60" w:line="240" w:lineRule="auto"/>
              <w:ind w:left="-5"/>
              <w:rPr>
                <w:rFonts w:ascii="Verdana" w:hAnsi="Verdana"/>
                <w:sz w:val="18"/>
                <w:szCs w:val="18"/>
              </w:rPr>
            </w:pPr>
            <w:r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>Il docente</w:t>
            </w:r>
            <w:r w:rsidR="5093B745"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>,</w:t>
            </w:r>
            <w:r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 cui sono stati affidati compiti di coordinamento</w:t>
            </w:r>
            <w:r w:rsidR="77D9959D"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, </w:t>
            </w:r>
            <w:r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>acquisisce dai docenti</w:t>
            </w:r>
            <w:r w:rsidR="1A9DCC96"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 </w:t>
            </w:r>
            <w:r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del </w:t>
            </w:r>
            <w:proofErr w:type="spellStart"/>
            <w:r w:rsidR="01C3C065"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>CdC</w:t>
            </w:r>
            <w:proofErr w:type="spellEnd"/>
            <w:r w:rsidR="01C3C065"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 xml:space="preserve">, </w:t>
            </w:r>
            <w:r w:rsidRPr="798F4C27">
              <w:rPr>
                <w:rFonts w:ascii="Verdana" w:eastAsia="Times New Roman" w:hAnsi="Verdana"/>
                <w:sz w:val="18"/>
                <w:szCs w:val="18"/>
                <w:lang w:eastAsia="it-IT"/>
              </w:rPr>
              <w:t>gli elementi conoscitivi, desunti da prove già previste, o attraverso la valutazione della partecipazione alle attività progettuali e di potenziamento dell’offerta formativa. Sulla base di tali informazioni, il docente propone il voto in decimi da assegnare all’insegnamento di ed. civica.</w:t>
            </w:r>
            <w:r w:rsidRPr="798F4C27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</w:tbl>
    <w:p w14:paraId="07217613" w14:textId="77777777" w:rsidR="00585EC5" w:rsidRPr="00236F64" w:rsidRDefault="352F2F56" w:rsidP="798F4C27">
      <w:pPr>
        <w:pStyle w:val="NormaleWeb"/>
        <w:tabs>
          <w:tab w:val="left" w:pos="5040"/>
          <w:tab w:val="left" w:pos="5760"/>
        </w:tabs>
        <w:spacing w:before="60" w:beforeAutospacing="0" w:after="60" w:afterAutospacing="0"/>
        <w:jc w:val="both"/>
        <w:rPr>
          <w:rFonts w:ascii="Verdana" w:hAnsi="Verdana"/>
          <w:b/>
          <w:bCs/>
          <w:sz w:val="18"/>
          <w:szCs w:val="18"/>
        </w:rPr>
      </w:pPr>
      <w:r w:rsidRPr="798F4C27">
        <w:rPr>
          <w:rFonts w:ascii="Verdana" w:hAnsi="Verdana"/>
          <w:b/>
          <w:bCs/>
          <w:sz w:val="18"/>
          <w:szCs w:val="18"/>
        </w:rPr>
        <w:t xml:space="preserve">Per i contenuti e gli obiettivi </w:t>
      </w:r>
      <w:r w:rsidR="11BE45D3" w:rsidRPr="798F4C27">
        <w:rPr>
          <w:rFonts w:ascii="Verdana" w:hAnsi="Verdana"/>
          <w:b/>
          <w:bCs/>
          <w:sz w:val="18"/>
          <w:szCs w:val="18"/>
        </w:rPr>
        <w:t>di apprendimento</w:t>
      </w:r>
      <w:r w:rsidRPr="798F4C27">
        <w:rPr>
          <w:rFonts w:ascii="Verdana" w:hAnsi="Verdana"/>
          <w:b/>
          <w:bCs/>
          <w:sz w:val="18"/>
          <w:szCs w:val="18"/>
        </w:rPr>
        <w:t xml:space="preserve"> delle singole discipline si rimanda ai piani di lavoro disciplinari elaborati dai singoli docenti del </w:t>
      </w:r>
      <w:proofErr w:type="spellStart"/>
      <w:r w:rsidRPr="798F4C27">
        <w:rPr>
          <w:rFonts w:ascii="Verdana" w:hAnsi="Verdana"/>
          <w:b/>
          <w:bCs/>
          <w:sz w:val="18"/>
          <w:szCs w:val="18"/>
        </w:rPr>
        <w:t>C.d.C</w:t>
      </w:r>
      <w:proofErr w:type="spellEnd"/>
      <w:r w:rsidRPr="798F4C27">
        <w:rPr>
          <w:rFonts w:ascii="Verdana" w:hAnsi="Verdana"/>
          <w:b/>
          <w:bCs/>
          <w:sz w:val="18"/>
          <w:szCs w:val="18"/>
        </w:rPr>
        <w:t xml:space="preserve">.   </w:t>
      </w:r>
    </w:p>
    <w:p w14:paraId="3A0FF5F2" w14:textId="77777777" w:rsidR="00C84F95" w:rsidRPr="00236F64" w:rsidRDefault="00C84F95" w:rsidP="798F4C27">
      <w:pPr>
        <w:spacing w:line="240" w:lineRule="auto"/>
        <w:rPr>
          <w:rFonts w:ascii="Verdana" w:hAnsi="Verdana" w:cs="Arial"/>
          <w:b/>
          <w:bCs/>
          <w:sz w:val="18"/>
          <w:szCs w:val="18"/>
        </w:rPr>
      </w:pPr>
    </w:p>
    <w:p w14:paraId="5630AD66" w14:textId="77777777" w:rsidR="00D07E04" w:rsidRPr="00236F64" w:rsidRDefault="00D07E04" w:rsidP="00246805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1170249D" w14:textId="77777777" w:rsidR="00CD6D2F" w:rsidRPr="00236F64" w:rsidRDefault="00236F64" w:rsidP="00293C42">
      <w:pPr>
        <w:shd w:val="clear" w:color="auto" w:fill="D9D9D9"/>
        <w:spacing w:after="120" w:line="240" w:lineRule="auto"/>
        <w:ind w:firstLine="708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>7</w:t>
      </w:r>
      <w:r w:rsidR="002150F2" w:rsidRPr="00236F64">
        <w:rPr>
          <w:rFonts w:ascii="Verdana" w:hAnsi="Verdana"/>
          <w:b/>
          <w:sz w:val="18"/>
          <w:szCs w:val="18"/>
        </w:rPr>
        <w:t xml:space="preserve">. </w:t>
      </w:r>
      <w:r w:rsidR="003E7A08" w:rsidRPr="00236F64">
        <w:rPr>
          <w:rFonts w:ascii="Verdana" w:hAnsi="Verdana"/>
          <w:b/>
          <w:sz w:val="18"/>
          <w:szCs w:val="18"/>
        </w:rPr>
        <w:t xml:space="preserve">ATTIVITÀ INTEGRATIVE: </w:t>
      </w:r>
      <w:r w:rsidR="003E7A08" w:rsidRPr="00236F64">
        <w:rPr>
          <w:rFonts w:ascii="Verdana" w:hAnsi="Verdana" w:cs="Arial"/>
          <w:b/>
          <w:sz w:val="18"/>
          <w:szCs w:val="18"/>
        </w:rPr>
        <w:t>PROGETTI, USCITE/VIAGGI, ORIENTAMENTO</w:t>
      </w:r>
    </w:p>
    <w:p w14:paraId="34E61CD1" w14:textId="77777777" w:rsidR="00E14950" w:rsidRPr="00236F64" w:rsidRDefault="00CD6D2F" w:rsidP="00E14950">
      <w:pPr>
        <w:spacing w:line="240" w:lineRule="auto"/>
        <w:rPr>
          <w:rFonts w:ascii="Verdana" w:eastAsia="Times New Roman" w:hAnsi="Verdana"/>
          <w:sz w:val="18"/>
          <w:szCs w:val="18"/>
          <w:lang w:val="x-none" w:eastAsia="x-none"/>
        </w:rPr>
      </w:pPr>
      <w:r w:rsidRPr="00236F64">
        <w:rPr>
          <w:rFonts w:ascii="Verdana" w:eastAsia="Times New Roman" w:hAnsi="Verdana"/>
          <w:sz w:val="18"/>
          <w:szCs w:val="18"/>
          <w:lang w:val="x-none" w:eastAsia="x-none"/>
        </w:rPr>
        <w:t xml:space="preserve">L’ampliamento dell’offerta formativa si articolerà attraverso la partecipazione ai progetti previsti dall’Istituto. Le attività </w:t>
      </w:r>
      <w:proofErr w:type="spellStart"/>
      <w:r w:rsidR="00555149" w:rsidRPr="00236F64">
        <w:rPr>
          <w:rFonts w:ascii="Verdana" w:eastAsia="Times New Roman" w:hAnsi="Verdana"/>
          <w:sz w:val="18"/>
          <w:szCs w:val="18"/>
          <w:lang w:eastAsia="x-none"/>
        </w:rPr>
        <w:t>sar</w:t>
      </w:r>
      <w:proofErr w:type="spellEnd"/>
      <w:r w:rsidRPr="00236F64">
        <w:rPr>
          <w:rFonts w:ascii="Verdana" w:eastAsia="Times New Roman" w:hAnsi="Verdana"/>
          <w:sz w:val="18"/>
          <w:szCs w:val="18"/>
          <w:lang w:val="x-none" w:eastAsia="x-none"/>
        </w:rPr>
        <w:t xml:space="preserve">anno svolte in orario curricolare (lezioni frontali in contemporaneità disciplinare) ed extracurricolare. </w:t>
      </w:r>
      <w:r w:rsidR="00E14950" w:rsidRPr="00236F64">
        <w:rPr>
          <w:rFonts w:ascii="Verdana" w:eastAsia="Times New Roman" w:hAnsi="Verdana"/>
          <w:sz w:val="18"/>
          <w:szCs w:val="18"/>
          <w:lang w:val="x-none" w:eastAsia="x-none"/>
        </w:rPr>
        <w:t xml:space="preserve">Alcune attività </w:t>
      </w:r>
      <w:r w:rsidR="00E14950" w:rsidRPr="00236F64">
        <w:rPr>
          <w:rFonts w:ascii="Verdana" w:eastAsia="Times New Roman" w:hAnsi="Verdana"/>
          <w:sz w:val="18"/>
          <w:szCs w:val="18"/>
          <w:lang w:eastAsia="x-none"/>
        </w:rPr>
        <w:t>potrebbero avvalersi</w:t>
      </w:r>
      <w:r w:rsidR="00E14950" w:rsidRPr="00236F64">
        <w:rPr>
          <w:rFonts w:ascii="Verdana" w:eastAsia="Times New Roman" w:hAnsi="Verdana"/>
          <w:sz w:val="18"/>
          <w:szCs w:val="18"/>
          <w:lang w:val="x-none" w:eastAsia="x-none"/>
        </w:rPr>
        <w:t xml:space="preserve"> dell’ausilio di personale esperto esterno alla scuola.</w:t>
      </w:r>
    </w:p>
    <w:p w14:paraId="05F56F2D" w14:textId="5FAD0F07" w:rsidR="00CD6D2F" w:rsidRPr="00236F64" w:rsidRDefault="28BC50C7" w:rsidP="002150F2">
      <w:pPr>
        <w:pStyle w:val="Titolo"/>
        <w:numPr>
          <w:ilvl w:val="0"/>
          <w:numId w:val="17"/>
        </w:numPr>
        <w:spacing w:after="120"/>
        <w:jc w:val="both"/>
        <w:rPr>
          <w:rFonts w:ascii="Verdana" w:hAnsi="Verdana"/>
          <w:b w:val="0"/>
          <w:bCs w:val="0"/>
          <w:sz w:val="18"/>
          <w:szCs w:val="18"/>
          <w:lang w:val="it-IT"/>
        </w:rPr>
      </w:pPr>
      <w:r w:rsidRPr="798F4C27">
        <w:rPr>
          <w:rFonts w:ascii="Verdana" w:hAnsi="Verdana"/>
          <w:b w:val="0"/>
          <w:bCs w:val="0"/>
          <w:sz w:val="18"/>
          <w:szCs w:val="18"/>
        </w:rPr>
        <w:t>All’interno delle macroaree di riferimento del P</w:t>
      </w:r>
      <w:r w:rsidR="6FE0A472" w:rsidRPr="798F4C27">
        <w:rPr>
          <w:rFonts w:ascii="Verdana" w:hAnsi="Verdana"/>
          <w:b w:val="0"/>
          <w:bCs w:val="0"/>
          <w:sz w:val="18"/>
          <w:szCs w:val="18"/>
        </w:rPr>
        <w:t>T</w:t>
      </w:r>
      <w:r w:rsidRPr="798F4C27">
        <w:rPr>
          <w:rFonts w:ascii="Verdana" w:hAnsi="Verdana"/>
          <w:b w:val="0"/>
          <w:bCs w:val="0"/>
          <w:sz w:val="18"/>
          <w:szCs w:val="18"/>
        </w:rPr>
        <w:t xml:space="preserve">OF si ipotizzano le seguenti </w:t>
      </w:r>
      <w:r w:rsidRPr="798F4C27">
        <w:rPr>
          <w:rFonts w:ascii="Verdana" w:hAnsi="Verdana"/>
          <w:sz w:val="18"/>
          <w:szCs w:val="18"/>
        </w:rPr>
        <w:t>attività</w:t>
      </w:r>
      <w:r w:rsidR="74B20049" w:rsidRPr="798F4C27">
        <w:rPr>
          <w:rFonts w:ascii="Verdana" w:hAnsi="Verdana"/>
          <w:sz w:val="18"/>
          <w:szCs w:val="18"/>
          <w:lang w:val="it-IT"/>
        </w:rPr>
        <w:t xml:space="preserve"> progettuali</w:t>
      </w:r>
      <w:r w:rsidRPr="798F4C27">
        <w:rPr>
          <w:rFonts w:ascii="Verdana" w:hAnsi="Verdana"/>
          <w:b w:val="0"/>
          <w:bCs w:val="0"/>
          <w:sz w:val="18"/>
          <w:szCs w:val="1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93"/>
      </w:tblGrid>
      <w:tr w:rsidR="000B03E0" w:rsidRPr="00236F64" w14:paraId="73C2EF4D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46EF2014" w14:textId="77777777" w:rsidR="000B03E0" w:rsidRPr="00236F64" w:rsidRDefault="000B03E0" w:rsidP="00F42A64">
            <w:pPr>
              <w:pStyle w:val="NormaleWeb"/>
              <w:spacing w:before="80" w:beforeAutospacing="0" w:after="80" w:afterAutospacing="0"/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smallCaps/>
                <w:sz w:val="18"/>
                <w:szCs w:val="18"/>
              </w:rPr>
              <w:t>Attività / Progetto</w:t>
            </w:r>
          </w:p>
        </w:tc>
        <w:tc>
          <w:tcPr>
            <w:tcW w:w="4693" w:type="dxa"/>
            <w:vAlign w:val="center"/>
          </w:tcPr>
          <w:p w14:paraId="6F07A102" w14:textId="77777777" w:rsidR="000B03E0" w:rsidRPr="00236F64" w:rsidRDefault="000B03E0" w:rsidP="00F42A64">
            <w:pPr>
              <w:pStyle w:val="NormaleWeb"/>
              <w:spacing w:before="80" w:beforeAutospacing="0" w:after="80" w:afterAutospacing="0"/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smallCaps/>
                <w:sz w:val="18"/>
                <w:szCs w:val="18"/>
              </w:rPr>
              <w:t>Discipline/Docenti coinvolti</w:t>
            </w:r>
          </w:p>
        </w:tc>
      </w:tr>
      <w:tr w:rsidR="000B03E0" w:rsidRPr="00236F64" w14:paraId="61829076" w14:textId="77777777" w:rsidTr="000B03E0">
        <w:trPr>
          <w:trHeight w:val="488"/>
        </w:trPr>
        <w:tc>
          <w:tcPr>
            <w:tcW w:w="4692" w:type="dxa"/>
          </w:tcPr>
          <w:p w14:paraId="2BA226A1" w14:textId="77777777" w:rsidR="000B03E0" w:rsidRPr="00236F64" w:rsidRDefault="000B03E0" w:rsidP="00AB6C23">
            <w:pPr>
              <w:pStyle w:val="NormaleWeb"/>
              <w:spacing w:before="80" w:beforeAutospacing="0" w:after="80" w:afterAutospacing="0" w:line="36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17AD93B2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0B03E0" w:rsidRPr="00236F64" w14:paraId="0DE4B5B7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66204FF1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2DBF0D7D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6B62F1B3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02F2C34E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680A4E5D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19219836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296FEF7D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7194DBDC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769D0D3C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54CD245A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1231BE67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36FEB5B0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30D7AA69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7196D064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34FF1C98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6D072C0D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48A21919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6BD18F9B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238601FE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0F3CABC7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5B08B5D1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16DEB4AB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0AD9C6F4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4B1F511A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65F9C3DC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5023141B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0B03E0" w:rsidRPr="00236F64" w14:paraId="1F3B1409" w14:textId="77777777" w:rsidTr="000B03E0">
        <w:trPr>
          <w:trHeight w:val="488"/>
        </w:trPr>
        <w:tc>
          <w:tcPr>
            <w:tcW w:w="4692" w:type="dxa"/>
            <w:vAlign w:val="center"/>
          </w:tcPr>
          <w:p w14:paraId="562C75D1" w14:textId="77777777" w:rsidR="000B03E0" w:rsidRPr="00236F64" w:rsidRDefault="000B03E0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93" w:type="dxa"/>
            <w:vAlign w:val="center"/>
          </w:tcPr>
          <w:p w14:paraId="664355AD" w14:textId="77777777" w:rsidR="000B03E0" w:rsidRPr="00236F64" w:rsidRDefault="000B03E0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1A965116" w14:textId="67B94FE6" w:rsidR="00687EEE" w:rsidRPr="00236F64" w:rsidRDefault="4F501F0E" w:rsidP="00CD190B">
      <w:pPr>
        <w:pStyle w:val="Titolo"/>
        <w:spacing w:after="120"/>
        <w:jc w:val="both"/>
        <w:rPr>
          <w:rFonts w:ascii="Verdana" w:hAnsi="Verdana"/>
          <w:b w:val="0"/>
          <w:bCs w:val="0"/>
          <w:sz w:val="18"/>
          <w:szCs w:val="18"/>
          <w:lang w:val="it-IT"/>
        </w:rPr>
      </w:pPr>
      <w:r w:rsidRPr="798F4C27">
        <w:rPr>
          <w:rFonts w:ascii="Verdana" w:hAnsi="Verdana"/>
          <w:b w:val="0"/>
          <w:bCs w:val="0"/>
          <w:sz w:val="18"/>
          <w:szCs w:val="18"/>
          <w:lang w:val="it-IT"/>
        </w:rPr>
        <w:t xml:space="preserve">Il </w:t>
      </w:r>
      <w:proofErr w:type="spellStart"/>
      <w:r w:rsidRPr="798F4C27">
        <w:rPr>
          <w:rFonts w:ascii="Verdana" w:hAnsi="Verdana"/>
          <w:b w:val="0"/>
          <w:bCs w:val="0"/>
          <w:sz w:val="18"/>
          <w:szCs w:val="18"/>
          <w:lang w:val="it-IT"/>
        </w:rPr>
        <w:t>C.d.C</w:t>
      </w:r>
      <w:proofErr w:type="spellEnd"/>
      <w:r w:rsidRPr="798F4C27">
        <w:rPr>
          <w:rFonts w:ascii="Verdana" w:hAnsi="Verdana"/>
          <w:b w:val="0"/>
          <w:bCs w:val="0"/>
          <w:sz w:val="18"/>
          <w:szCs w:val="18"/>
          <w:lang w:val="it-IT"/>
        </w:rPr>
        <w:t>. si riserva di inserire anche altre attività progettuali che dovessero essere proposte nel corso dell’anno.</w:t>
      </w:r>
    </w:p>
    <w:p w14:paraId="5334DD35" w14:textId="77777777" w:rsidR="009B25B5" w:rsidRPr="00236F64" w:rsidRDefault="009B25B5" w:rsidP="002150F2">
      <w:pPr>
        <w:pStyle w:val="Titolo"/>
        <w:numPr>
          <w:ilvl w:val="0"/>
          <w:numId w:val="17"/>
        </w:numPr>
        <w:spacing w:after="120"/>
        <w:jc w:val="both"/>
        <w:rPr>
          <w:rFonts w:ascii="Verdana" w:hAnsi="Verdana"/>
          <w:b w:val="0"/>
          <w:bCs w:val="0"/>
          <w:sz w:val="18"/>
          <w:szCs w:val="18"/>
          <w:lang w:val="it-IT"/>
        </w:rPr>
      </w:pPr>
      <w:r w:rsidRPr="00236F64">
        <w:rPr>
          <w:rFonts w:ascii="Verdana" w:hAnsi="Verdana"/>
          <w:b w:val="0"/>
          <w:bCs w:val="0"/>
          <w:sz w:val="18"/>
          <w:szCs w:val="18"/>
          <w:lang w:val="it-IT"/>
        </w:rPr>
        <w:t xml:space="preserve">Per le </w:t>
      </w:r>
      <w:r w:rsidRPr="00236F64">
        <w:rPr>
          <w:rFonts w:ascii="Verdana" w:hAnsi="Verdana"/>
          <w:bCs w:val="0"/>
          <w:sz w:val="18"/>
          <w:szCs w:val="18"/>
          <w:lang w:val="it-IT"/>
        </w:rPr>
        <w:t>uscite didattiche o viaggi di istruzione</w:t>
      </w:r>
      <w:r w:rsidRPr="00236F64">
        <w:rPr>
          <w:rFonts w:ascii="Verdana" w:hAnsi="Verdana"/>
          <w:b w:val="0"/>
          <w:bCs w:val="0"/>
          <w:sz w:val="18"/>
          <w:szCs w:val="18"/>
          <w:lang w:val="it-IT"/>
        </w:rPr>
        <w:t xml:space="preserve"> si ipotizzano le seguenti</w:t>
      </w:r>
      <w:r w:rsidR="009A6845" w:rsidRPr="00236F64">
        <w:rPr>
          <w:rFonts w:ascii="Verdana" w:hAnsi="Verdana"/>
          <w:b w:val="0"/>
          <w:bCs w:val="0"/>
          <w:sz w:val="18"/>
          <w:szCs w:val="18"/>
          <w:lang w:val="it-IT"/>
        </w:rPr>
        <w:t xml:space="preserve"> possibilità: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323"/>
        <w:gridCol w:w="2772"/>
        <w:gridCol w:w="3145"/>
      </w:tblGrid>
      <w:tr w:rsidR="009B25B5" w:rsidRPr="00236F64" w14:paraId="69135BDE" w14:textId="77777777" w:rsidTr="798F4C27">
        <w:tc>
          <w:tcPr>
            <w:tcW w:w="2300" w:type="dxa"/>
            <w:vAlign w:val="center"/>
          </w:tcPr>
          <w:p w14:paraId="2B69D5F0" w14:textId="77777777" w:rsidR="009B25B5" w:rsidRPr="00236F64" w:rsidRDefault="009B25B5" w:rsidP="009A684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smallCaps/>
                <w:sz w:val="18"/>
                <w:szCs w:val="18"/>
              </w:rPr>
              <w:t>Uscite/viaggi</w:t>
            </w:r>
          </w:p>
        </w:tc>
        <w:tc>
          <w:tcPr>
            <w:tcW w:w="1332" w:type="dxa"/>
            <w:vAlign w:val="center"/>
          </w:tcPr>
          <w:p w14:paraId="181FF30D" w14:textId="77777777" w:rsidR="009B25B5" w:rsidRPr="00236F64" w:rsidRDefault="009B25B5" w:rsidP="009A684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bCs/>
                <w:smallCaps/>
                <w:sz w:val="18"/>
                <w:szCs w:val="18"/>
              </w:rPr>
              <w:t>Periodo</w:t>
            </w:r>
          </w:p>
        </w:tc>
        <w:tc>
          <w:tcPr>
            <w:tcW w:w="2808" w:type="dxa"/>
          </w:tcPr>
          <w:p w14:paraId="61270966" w14:textId="77777777" w:rsidR="009B25B5" w:rsidRPr="00236F64" w:rsidRDefault="009B25B5" w:rsidP="009A684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smallCaps/>
                <w:sz w:val="18"/>
                <w:szCs w:val="18"/>
              </w:rPr>
              <w:t xml:space="preserve">Durata </w:t>
            </w:r>
          </w:p>
          <w:p w14:paraId="49ADB091" w14:textId="77777777" w:rsidR="009B25B5" w:rsidRPr="00236F64" w:rsidRDefault="009B25B5" w:rsidP="009A6845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236F64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(specificare se di intera o mezza giornata)</w:t>
            </w:r>
          </w:p>
        </w:tc>
        <w:tc>
          <w:tcPr>
            <w:tcW w:w="3199" w:type="dxa"/>
            <w:vAlign w:val="center"/>
          </w:tcPr>
          <w:p w14:paraId="274988EE" w14:textId="1CD848D4" w:rsidR="009B25B5" w:rsidRPr="00236F64" w:rsidRDefault="13A9F6B4" w:rsidP="798F4C27">
            <w:pPr>
              <w:pStyle w:val="NormaleWeb"/>
              <w:spacing w:before="0" w:beforeAutospacing="0" w:after="0" w:afterAutospacing="0"/>
              <w:jc w:val="center"/>
              <w:rPr>
                <w:rFonts w:ascii="Verdana" w:hAnsi="Verdana" w:cs="Arial"/>
                <w:b/>
                <w:bCs/>
                <w:smallCaps/>
                <w:sz w:val="18"/>
                <w:szCs w:val="18"/>
              </w:rPr>
            </w:pPr>
            <w:r w:rsidRPr="798F4C27">
              <w:rPr>
                <w:rFonts w:ascii="Verdana" w:hAnsi="Verdana" w:cs="Arial"/>
                <w:b/>
                <w:bCs/>
                <w:smallCaps/>
                <w:sz w:val="18"/>
                <w:szCs w:val="18"/>
              </w:rPr>
              <w:lastRenderedPageBreak/>
              <w:t>Docenti coinvolti</w:t>
            </w:r>
          </w:p>
        </w:tc>
      </w:tr>
      <w:tr w:rsidR="009B25B5" w:rsidRPr="00236F64" w14:paraId="7DF4E37C" w14:textId="77777777" w:rsidTr="798F4C27">
        <w:tc>
          <w:tcPr>
            <w:tcW w:w="2300" w:type="dxa"/>
            <w:vAlign w:val="center"/>
          </w:tcPr>
          <w:p w14:paraId="44FB30F8" w14:textId="77777777" w:rsidR="009B25B5" w:rsidRPr="00236F64" w:rsidRDefault="009B25B5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1DA6542E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808" w:type="dxa"/>
          </w:tcPr>
          <w:p w14:paraId="3041E394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722B00AE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9B25B5" w:rsidRPr="00236F64" w14:paraId="42C6D796" w14:textId="77777777" w:rsidTr="798F4C27">
        <w:tc>
          <w:tcPr>
            <w:tcW w:w="2300" w:type="dxa"/>
            <w:vAlign w:val="center"/>
          </w:tcPr>
          <w:p w14:paraId="6E1831B3" w14:textId="77777777" w:rsidR="009B25B5" w:rsidRPr="00236F64" w:rsidRDefault="009B25B5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54E11D2A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808" w:type="dxa"/>
          </w:tcPr>
          <w:p w14:paraId="31126E5D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2DE403A5" w14:textId="77777777" w:rsidR="009B25B5" w:rsidRPr="00236F64" w:rsidRDefault="009B25B5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55149" w:rsidRPr="00236F64" w14:paraId="62431CDC" w14:textId="77777777" w:rsidTr="798F4C27">
        <w:tc>
          <w:tcPr>
            <w:tcW w:w="2300" w:type="dxa"/>
            <w:vAlign w:val="center"/>
          </w:tcPr>
          <w:p w14:paraId="49E398E2" w14:textId="77777777" w:rsidR="00555149" w:rsidRPr="00236F64" w:rsidRDefault="00555149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16287F21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808" w:type="dxa"/>
          </w:tcPr>
          <w:p w14:paraId="5BE93A62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384BA73E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555149" w:rsidRPr="00236F64" w14:paraId="34B3F2EB" w14:textId="77777777" w:rsidTr="798F4C27">
        <w:tc>
          <w:tcPr>
            <w:tcW w:w="2300" w:type="dxa"/>
            <w:vAlign w:val="center"/>
          </w:tcPr>
          <w:p w14:paraId="7D34F5C7" w14:textId="77777777" w:rsidR="00555149" w:rsidRPr="00236F64" w:rsidRDefault="00555149" w:rsidP="00AB6C23">
            <w:pPr>
              <w:pStyle w:val="NormaleWeb"/>
              <w:spacing w:before="80" w:beforeAutospacing="0" w:after="160" w:afterAutospacing="0"/>
              <w:ind w:left="181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14:paraId="0B4020A7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2808" w:type="dxa"/>
          </w:tcPr>
          <w:p w14:paraId="1D7B270A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199" w:type="dxa"/>
            <w:vAlign w:val="center"/>
          </w:tcPr>
          <w:p w14:paraId="4F904CB7" w14:textId="77777777" w:rsidR="00555149" w:rsidRPr="00236F64" w:rsidRDefault="00555149" w:rsidP="00AB6C23">
            <w:pPr>
              <w:pStyle w:val="NormaleWeb"/>
              <w:spacing w:before="80" w:beforeAutospacing="0" w:after="80" w:afterAutospacing="0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06971CD3" w14:textId="77777777" w:rsidR="00F42A64" w:rsidRPr="00236F64" w:rsidRDefault="00F42A64" w:rsidP="00CD190B">
      <w:pPr>
        <w:spacing w:line="240" w:lineRule="auto"/>
        <w:rPr>
          <w:rFonts w:ascii="Verdana" w:hAnsi="Verdana" w:cs="Arial"/>
          <w:b/>
          <w:sz w:val="18"/>
          <w:szCs w:val="18"/>
        </w:rPr>
      </w:pPr>
    </w:p>
    <w:p w14:paraId="74C93975" w14:textId="5E633CF1" w:rsidR="00CD6D2F" w:rsidRPr="00236F64" w:rsidRDefault="28BC50C7" w:rsidP="798F4C27">
      <w:pPr>
        <w:numPr>
          <w:ilvl w:val="0"/>
          <w:numId w:val="17"/>
        </w:numPr>
        <w:spacing w:line="240" w:lineRule="auto"/>
        <w:rPr>
          <w:rFonts w:ascii="Verdana" w:hAnsi="Verdana"/>
          <w:sz w:val="18"/>
          <w:szCs w:val="18"/>
          <w:highlight w:val="yellow"/>
        </w:rPr>
      </w:pPr>
      <w:r w:rsidRPr="798F4C27">
        <w:rPr>
          <w:rFonts w:ascii="Verdana" w:hAnsi="Verdana"/>
          <w:sz w:val="18"/>
          <w:szCs w:val="18"/>
          <w:highlight w:val="yellow"/>
        </w:rPr>
        <w:t>Le attività relative all’</w:t>
      </w:r>
      <w:r w:rsidR="6C9E0507" w:rsidRPr="798F4C27">
        <w:rPr>
          <w:rFonts w:ascii="Verdana" w:hAnsi="Verdana"/>
          <w:b/>
          <w:bCs/>
          <w:sz w:val="18"/>
          <w:szCs w:val="18"/>
          <w:highlight w:val="yellow"/>
        </w:rPr>
        <w:t>O</w:t>
      </w:r>
      <w:r w:rsidRPr="798F4C27">
        <w:rPr>
          <w:rFonts w:ascii="Verdana" w:hAnsi="Verdana"/>
          <w:b/>
          <w:bCs/>
          <w:sz w:val="18"/>
          <w:szCs w:val="18"/>
          <w:highlight w:val="yellow"/>
        </w:rPr>
        <w:t>rientamento</w:t>
      </w:r>
      <w:r w:rsidRPr="798F4C27">
        <w:rPr>
          <w:rFonts w:ascii="Verdana" w:hAnsi="Verdana"/>
          <w:sz w:val="18"/>
          <w:szCs w:val="18"/>
          <w:highlight w:val="yellow"/>
        </w:rPr>
        <w:t xml:space="preserve"> saranno realizzate in modo graduale e formativo; esse si avvarranno del contributo di ciascuna disciplina e punteranno a far acquisire agli allievi quegli strumenti culturali (metodi, abilità, conoscenze) che serviranno loro per orientarsi autonomamente e per inserirsi con sicurezza, alla fine del triennio di scuola media, in nuovi campi di studio e, al temine dell’obbligo scolastico o del corso di studi scelto, nella vita lavorativa.</w:t>
      </w:r>
    </w:p>
    <w:p w14:paraId="4438D602" w14:textId="563BCFD7" w:rsidR="798F4C27" w:rsidRDefault="798F4C27" w:rsidP="798F4C27">
      <w:pPr>
        <w:spacing w:line="240" w:lineRule="auto"/>
        <w:ind w:left="720"/>
        <w:rPr>
          <w:rFonts w:ascii="Verdana" w:hAnsi="Verdana"/>
          <w:sz w:val="18"/>
          <w:szCs w:val="18"/>
          <w:highlight w:val="yellow"/>
        </w:rPr>
      </w:pPr>
    </w:p>
    <w:p w14:paraId="5B3ED618" w14:textId="065FCE06" w:rsidR="217A6929" w:rsidRDefault="217A6929" w:rsidP="798F4C27">
      <w:pPr>
        <w:spacing w:line="240" w:lineRule="auto"/>
        <w:ind w:left="720"/>
        <w:rPr>
          <w:rFonts w:ascii="Verdana" w:hAnsi="Verdana"/>
          <w:sz w:val="18"/>
          <w:szCs w:val="18"/>
          <w:highlight w:val="yellow"/>
        </w:rPr>
      </w:pPr>
      <w:r w:rsidRPr="798F4C27">
        <w:rPr>
          <w:rFonts w:ascii="Verdana" w:hAnsi="Verdana"/>
          <w:sz w:val="18"/>
          <w:szCs w:val="18"/>
          <w:highlight w:val="yellow"/>
        </w:rPr>
        <w:t xml:space="preserve">A partire dall’anno scolastico 2023-24, sono previsti </w:t>
      </w:r>
      <w:r w:rsidRPr="798F4C27">
        <w:rPr>
          <w:rFonts w:ascii="Verdana" w:hAnsi="Verdana"/>
          <w:b/>
          <w:bCs/>
          <w:sz w:val="18"/>
          <w:szCs w:val="18"/>
          <w:highlight w:val="yellow"/>
        </w:rPr>
        <w:t>percorsi di Orientamento di almeno 30 ore per ogni anno scolastico</w:t>
      </w:r>
      <w:r w:rsidRPr="798F4C27">
        <w:rPr>
          <w:rFonts w:ascii="Verdana" w:hAnsi="Verdana"/>
          <w:sz w:val="18"/>
          <w:szCs w:val="18"/>
          <w:highlight w:val="yellow"/>
        </w:rPr>
        <w:t xml:space="preserve">. A seguito della </w:t>
      </w:r>
      <w:r w:rsidR="5D515F66" w:rsidRPr="798F4C27">
        <w:rPr>
          <w:rFonts w:ascii="Verdana" w:hAnsi="Verdana"/>
          <w:sz w:val="18"/>
          <w:szCs w:val="18"/>
          <w:highlight w:val="yellow"/>
        </w:rPr>
        <w:t>progettazione</w:t>
      </w:r>
      <w:r w:rsidRPr="798F4C27">
        <w:rPr>
          <w:rFonts w:ascii="Verdana" w:hAnsi="Verdana"/>
          <w:sz w:val="18"/>
          <w:szCs w:val="18"/>
          <w:highlight w:val="yellow"/>
        </w:rPr>
        <w:t xml:space="preserve"> del C</w:t>
      </w:r>
      <w:r w:rsidR="35904237" w:rsidRPr="798F4C27">
        <w:rPr>
          <w:rFonts w:ascii="Verdana" w:hAnsi="Verdana"/>
          <w:sz w:val="18"/>
          <w:szCs w:val="18"/>
          <w:highlight w:val="yellow"/>
        </w:rPr>
        <w:t xml:space="preserve">ollegio dei docenti, il </w:t>
      </w:r>
      <w:proofErr w:type="spellStart"/>
      <w:r w:rsidR="35904237" w:rsidRPr="798F4C27">
        <w:rPr>
          <w:rFonts w:ascii="Verdana" w:hAnsi="Verdana"/>
          <w:sz w:val="18"/>
          <w:szCs w:val="18"/>
          <w:highlight w:val="yellow"/>
        </w:rPr>
        <w:t>CdC</w:t>
      </w:r>
      <w:proofErr w:type="spellEnd"/>
      <w:r w:rsidR="35904237" w:rsidRPr="798F4C27">
        <w:rPr>
          <w:rFonts w:ascii="Verdana" w:hAnsi="Verdana"/>
          <w:sz w:val="18"/>
          <w:szCs w:val="18"/>
          <w:highlight w:val="yellow"/>
        </w:rPr>
        <w:t xml:space="preserve"> individuerà il modulo di </w:t>
      </w:r>
      <w:r w:rsidR="536E6F15" w:rsidRPr="798F4C27">
        <w:rPr>
          <w:rFonts w:ascii="Verdana" w:hAnsi="Verdana"/>
          <w:sz w:val="18"/>
          <w:szCs w:val="18"/>
          <w:highlight w:val="yellow"/>
        </w:rPr>
        <w:t>O</w:t>
      </w:r>
      <w:r w:rsidR="35904237" w:rsidRPr="798F4C27">
        <w:rPr>
          <w:rFonts w:ascii="Verdana" w:hAnsi="Verdana"/>
          <w:sz w:val="18"/>
          <w:szCs w:val="18"/>
          <w:highlight w:val="yellow"/>
        </w:rPr>
        <w:t xml:space="preserve">rientamento formativo che sarà realizzato con il </w:t>
      </w:r>
      <w:r w:rsidR="7E406172" w:rsidRPr="798F4C27">
        <w:rPr>
          <w:rFonts w:ascii="Verdana" w:hAnsi="Verdana"/>
          <w:sz w:val="18"/>
          <w:szCs w:val="18"/>
          <w:highlight w:val="yellow"/>
        </w:rPr>
        <w:t>coinvolgimento</w:t>
      </w:r>
      <w:r w:rsidR="35904237" w:rsidRPr="798F4C27">
        <w:rPr>
          <w:rFonts w:ascii="Verdana" w:hAnsi="Verdana"/>
          <w:sz w:val="18"/>
          <w:szCs w:val="18"/>
          <w:highlight w:val="yellow"/>
        </w:rPr>
        <w:t xml:space="preserve"> del maggior numero di docenti per favorire la massima condivisione e </w:t>
      </w:r>
      <w:r w:rsidR="6FFE2AD7" w:rsidRPr="798F4C27">
        <w:rPr>
          <w:rFonts w:ascii="Verdana" w:hAnsi="Verdana"/>
          <w:sz w:val="18"/>
          <w:szCs w:val="18"/>
          <w:highlight w:val="yellow"/>
        </w:rPr>
        <w:t>partecipazione</w:t>
      </w:r>
      <w:r w:rsidR="739288A9" w:rsidRPr="798F4C27">
        <w:rPr>
          <w:rFonts w:ascii="Verdana" w:hAnsi="Verdana"/>
          <w:sz w:val="18"/>
          <w:szCs w:val="18"/>
          <w:highlight w:val="yellow"/>
        </w:rPr>
        <w:t>. Lo svolgimento d</w:t>
      </w:r>
      <w:r w:rsidR="54A6AE89" w:rsidRPr="798F4C27">
        <w:rPr>
          <w:rFonts w:ascii="Verdana" w:hAnsi="Verdana"/>
          <w:sz w:val="18"/>
          <w:szCs w:val="18"/>
          <w:highlight w:val="yellow"/>
        </w:rPr>
        <w:t>i tali percorsi</w:t>
      </w:r>
      <w:r w:rsidR="739288A9" w:rsidRPr="798F4C27">
        <w:rPr>
          <w:rFonts w:ascii="Verdana" w:hAnsi="Verdana"/>
          <w:sz w:val="18"/>
          <w:szCs w:val="18"/>
          <w:highlight w:val="yellow"/>
        </w:rPr>
        <w:t xml:space="preserve"> sarà finalizzato alla valorizzazione delle esperienze che promuovano</w:t>
      </w:r>
      <w:r w:rsidR="6201D0D5" w:rsidRPr="798F4C27">
        <w:rPr>
          <w:rFonts w:ascii="Verdana" w:hAnsi="Verdana"/>
          <w:sz w:val="18"/>
          <w:szCs w:val="18"/>
          <w:highlight w:val="yellow"/>
        </w:rPr>
        <w:t xml:space="preserve"> la centralità dello studente. </w:t>
      </w:r>
      <w:r w:rsidRPr="798F4C27">
        <w:rPr>
          <w:rFonts w:ascii="Verdana" w:hAnsi="Verdana"/>
          <w:sz w:val="18"/>
          <w:szCs w:val="18"/>
          <w:highlight w:val="yellow"/>
        </w:rPr>
        <w:t xml:space="preserve"> </w:t>
      </w:r>
    </w:p>
    <w:p w14:paraId="26791FB2" w14:textId="29C278CD" w:rsidR="798F4C27" w:rsidRDefault="798F4C27" w:rsidP="798F4C27">
      <w:pPr>
        <w:spacing w:line="240" w:lineRule="auto"/>
        <w:ind w:left="720"/>
        <w:rPr>
          <w:rFonts w:ascii="Verdana" w:hAnsi="Verdana"/>
          <w:sz w:val="18"/>
          <w:szCs w:val="18"/>
          <w:highlight w:val="yellow"/>
        </w:rPr>
      </w:pPr>
    </w:p>
    <w:p w14:paraId="07920ECF" w14:textId="5D79F095" w:rsidR="798F4C27" w:rsidRDefault="798F4C27" w:rsidP="798F4C27">
      <w:pPr>
        <w:spacing w:line="240" w:lineRule="auto"/>
        <w:ind w:left="720"/>
        <w:rPr>
          <w:rFonts w:ascii="Verdana" w:hAnsi="Verdana"/>
          <w:sz w:val="18"/>
          <w:szCs w:val="18"/>
          <w:highlight w:val="yellow"/>
        </w:rPr>
      </w:pPr>
    </w:p>
    <w:p w14:paraId="6BBD02B7" w14:textId="77777777" w:rsidR="00BD75B3" w:rsidRPr="00236F64" w:rsidRDefault="00236F64" w:rsidP="004F12AA">
      <w:pPr>
        <w:shd w:val="clear" w:color="auto" w:fill="F2F2F2"/>
        <w:spacing w:line="240" w:lineRule="auto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>8</w:t>
      </w:r>
      <w:r w:rsidR="006517EA" w:rsidRPr="00236F64">
        <w:rPr>
          <w:rFonts w:ascii="Verdana" w:hAnsi="Verdana"/>
          <w:b/>
          <w:sz w:val="18"/>
          <w:szCs w:val="18"/>
        </w:rPr>
        <w:t xml:space="preserve">. </w:t>
      </w:r>
      <w:r w:rsidR="00D84951" w:rsidRPr="00236F64">
        <w:rPr>
          <w:rFonts w:ascii="Verdana" w:hAnsi="Verdana"/>
          <w:b/>
          <w:sz w:val="18"/>
          <w:szCs w:val="18"/>
        </w:rPr>
        <w:t>METODOLOGIE</w:t>
      </w:r>
      <w:r w:rsidR="00BD75B3" w:rsidRPr="00236F64">
        <w:rPr>
          <w:rFonts w:ascii="Verdana" w:hAnsi="Verdana"/>
          <w:b/>
          <w:sz w:val="18"/>
          <w:szCs w:val="18"/>
        </w:rPr>
        <w:t xml:space="preserve"> E STRATEGIE </w:t>
      </w:r>
      <w:r w:rsidR="004F12AA" w:rsidRPr="00236F64">
        <w:rPr>
          <w:rFonts w:ascii="Verdana" w:hAnsi="Verdana"/>
          <w:b/>
          <w:sz w:val="18"/>
          <w:szCs w:val="18"/>
        </w:rPr>
        <w:t xml:space="preserve">DIDATTICHE </w:t>
      </w:r>
      <w:r w:rsidR="00BD75B3" w:rsidRPr="00236F64">
        <w:rPr>
          <w:rFonts w:ascii="Verdana" w:hAnsi="Verdana"/>
          <w:b/>
          <w:sz w:val="18"/>
          <w:szCs w:val="18"/>
        </w:rPr>
        <w:t xml:space="preserve">COMUNI </w:t>
      </w:r>
      <w:r w:rsidR="004F12AA" w:rsidRPr="00236F64">
        <w:rPr>
          <w:rFonts w:ascii="Verdana" w:hAnsi="Verdana"/>
          <w:b/>
          <w:sz w:val="18"/>
          <w:szCs w:val="18"/>
        </w:rPr>
        <w:t>N</w:t>
      </w:r>
      <w:r w:rsidR="00BD75B3" w:rsidRPr="00236F64">
        <w:rPr>
          <w:rFonts w:ascii="Verdana" w:hAnsi="Verdana"/>
          <w:b/>
          <w:sz w:val="18"/>
          <w:szCs w:val="18"/>
        </w:rPr>
        <w:t>ELLE ATTIVITÀ SCOLASTICHE</w:t>
      </w:r>
    </w:p>
    <w:p w14:paraId="70DD4484" w14:textId="77777777" w:rsidR="00506002" w:rsidRPr="00236F64" w:rsidRDefault="00506002" w:rsidP="00281311">
      <w:pPr>
        <w:pStyle w:val="Para"/>
        <w:rPr>
          <w:rFonts w:ascii="Verdana" w:eastAsia="Calibri" w:hAnsi="Verdana"/>
          <w:sz w:val="18"/>
          <w:szCs w:val="18"/>
          <w:lang w:val="it-IT" w:eastAsia="en-US"/>
        </w:rPr>
      </w:pPr>
      <w:r w:rsidRPr="00236F64">
        <w:rPr>
          <w:rFonts w:ascii="Verdana" w:eastAsia="Calibri" w:hAnsi="Verdana"/>
          <w:sz w:val="18"/>
          <w:szCs w:val="18"/>
          <w:lang w:val="it-IT" w:eastAsia="en-US"/>
        </w:rPr>
        <w:t>Per il conseguimento degli obiettivi precedentemente illustrati il Consiglio di classe adotterà le seguenti metodologie e strategie: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3118"/>
      </w:tblGrid>
      <w:tr w:rsidR="007D014F" w:rsidRPr="00236F64" w14:paraId="0714C24D" w14:textId="77777777" w:rsidTr="00436596">
        <w:tc>
          <w:tcPr>
            <w:tcW w:w="3828" w:type="dxa"/>
            <w:vAlign w:val="center"/>
          </w:tcPr>
          <w:p w14:paraId="5B9D8326" w14:textId="77777777" w:rsidR="007D014F" w:rsidRPr="00236F64" w:rsidRDefault="007D014F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metodo espositivo: lezione frontale</w:t>
            </w:r>
          </w:p>
        </w:tc>
        <w:tc>
          <w:tcPr>
            <w:tcW w:w="2835" w:type="dxa"/>
            <w:vAlign w:val="center"/>
          </w:tcPr>
          <w:p w14:paraId="225B4522" w14:textId="77777777" w:rsidR="007D014F" w:rsidRPr="00236F64" w:rsidRDefault="007D014F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compiti di realtà</w:t>
            </w:r>
          </w:p>
        </w:tc>
        <w:tc>
          <w:tcPr>
            <w:tcW w:w="3118" w:type="dxa"/>
            <w:vAlign w:val="center"/>
          </w:tcPr>
          <w:p w14:paraId="43E67A4D" w14:textId="77777777" w:rsidR="007D014F" w:rsidRPr="00236F64" w:rsidRDefault="007D014F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didattica per progetti</w:t>
            </w:r>
          </w:p>
        </w:tc>
      </w:tr>
      <w:tr w:rsidR="00281311" w:rsidRPr="00236F64" w14:paraId="0640C5E5" w14:textId="77777777" w:rsidTr="00436596">
        <w:trPr>
          <w:trHeight w:val="517"/>
        </w:trPr>
        <w:tc>
          <w:tcPr>
            <w:tcW w:w="3828" w:type="dxa"/>
          </w:tcPr>
          <w:p w14:paraId="7820B729" w14:textId="77777777" w:rsidR="00281311" w:rsidRPr="00236F64" w:rsidRDefault="00281311" w:rsidP="00281311">
            <w:pPr>
              <w:pStyle w:val="Elenco"/>
              <w:spacing w:after="0"/>
              <w:contextualSpacing w:val="0"/>
              <w:rPr>
                <w:rFonts w:ascii="Verdana" w:eastAsia="Calibri" w:hAnsi="Verdana"/>
                <w:sz w:val="18"/>
                <w:szCs w:val="18"/>
                <w:lang w:val="it-IT" w:eastAsia="en-US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  <w:lang w:val="it-IT"/>
              </w:rPr>
              <w:t xml:space="preserve"> metodo induttivo: lezioni partecipate</w:t>
            </w:r>
          </w:p>
        </w:tc>
        <w:tc>
          <w:tcPr>
            <w:tcW w:w="2835" w:type="dxa"/>
          </w:tcPr>
          <w:p w14:paraId="04AD1444" w14:textId="77777777" w:rsidR="00281311" w:rsidRPr="00236F64" w:rsidRDefault="00281311" w:rsidP="00281311">
            <w:pPr>
              <w:spacing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flipped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classroom</w:t>
            </w:r>
            <w:proofErr w:type="spellEnd"/>
          </w:p>
        </w:tc>
        <w:tc>
          <w:tcPr>
            <w:tcW w:w="3118" w:type="dxa"/>
          </w:tcPr>
          <w:p w14:paraId="790841A9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giochi di ruolo/studi di caso</w:t>
            </w:r>
          </w:p>
        </w:tc>
      </w:tr>
      <w:tr w:rsidR="00281311" w:rsidRPr="00236F64" w14:paraId="17421C3A" w14:textId="77777777" w:rsidTr="00436596">
        <w:trPr>
          <w:trHeight w:val="517"/>
        </w:trPr>
        <w:tc>
          <w:tcPr>
            <w:tcW w:w="3828" w:type="dxa"/>
            <w:vAlign w:val="center"/>
          </w:tcPr>
          <w:p w14:paraId="11E9B8CA" w14:textId="77777777" w:rsidR="00281311" w:rsidRPr="00236F64" w:rsidRDefault="00281311" w:rsidP="00281311">
            <w:pPr>
              <w:pStyle w:val="Elenco"/>
              <w:spacing w:after="0"/>
              <w:contextualSpacing w:val="0"/>
              <w:rPr>
                <w:rFonts w:ascii="Verdana" w:eastAsia="Calibri" w:hAnsi="Verdana"/>
                <w:sz w:val="18"/>
                <w:szCs w:val="18"/>
                <w:lang w:val="it-IT" w:eastAsia="en-US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  <w:lang w:val="it-IT" w:eastAsia="en-US"/>
              </w:rPr>
              <w:t>£</w:t>
            </w:r>
            <w:r w:rsidRPr="00236F64">
              <w:rPr>
                <w:rFonts w:ascii="Verdana" w:eastAsia="Calibri" w:hAnsi="Verdana"/>
                <w:sz w:val="18"/>
                <w:szCs w:val="18"/>
                <w:lang w:val="it-IT" w:eastAsia="en-US"/>
              </w:rPr>
              <w:t xml:space="preserve"> metodo induttivo: con partenza</w:t>
            </w:r>
          </w:p>
          <w:p w14:paraId="7A5BA9C4" w14:textId="77777777" w:rsidR="00281311" w:rsidRPr="00236F64" w:rsidRDefault="00281311" w:rsidP="00281311">
            <w:pPr>
              <w:pStyle w:val="Elenco"/>
              <w:tabs>
                <w:tab w:val="clear" w:pos="567"/>
              </w:tabs>
              <w:spacing w:before="0" w:after="120"/>
              <w:contextualSpacing w:val="0"/>
              <w:rPr>
                <w:rFonts w:ascii="Verdana" w:eastAsia="Calibri" w:hAnsi="Verdana"/>
                <w:sz w:val="18"/>
                <w:szCs w:val="18"/>
                <w:lang w:val="it-IT" w:eastAsia="en-US"/>
              </w:rPr>
            </w:pPr>
            <w:r w:rsidRPr="00236F64">
              <w:rPr>
                <w:rFonts w:ascii="Verdana" w:eastAsia="Calibri" w:hAnsi="Verdana"/>
                <w:sz w:val="18"/>
                <w:szCs w:val="18"/>
                <w:lang w:val="it-IT" w:eastAsia="en-US"/>
              </w:rPr>
              <w:t>dall’esperienza concreta</w:t>
            </w:r>
          </w:p>
        </w:tc>
        <w:tc>
          <w:tcPr>
            <w:tcW w:w="2835" w:type="dxa"/>
          </w:tcPr>
          <w:p w14:paraId="2D73576A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osservazioni sistematiche</w:t>
            </w:r>
          </w:p>
        </w:tc>
        <w:tc>
          <w:tcPr>
            <w:tcW w:w="3118" w:type="dxa"/>
          </w:tcPr>
          <w:p w14:paraId="0F678A33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approccio narrativo</w:t>
            </w:r>
          </w:p>
        </w:tc>
      </w:tr>
      <w:tr w:rsidR="00281311" w:rsidRPr="00236F64" w14:paraId="7F4AD110" w14:textId="77777777" w:rsidTr="00436596">
        <w:tc>
          <w:tcPr>
            <w:tcW w:w="3828" w:type="dxa"/>
            <w:vAlign w:val="center"/>
          </w:tcPr>
          <w:p w14:paraId="62638ED1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metodo deduttivo: attività di ricerca volta ad applicare principi generali a fatti concreti</w:t>
            </w:r>
          </w:p>
        </w:tc>
        <w:tc>
          <w:tcPr>
            <w:tcW w:w="2835" w:type="dxa"/>
          </w:tcPr>
          <w:p w14:paraId="2C61098D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rubriche valutative</w:t>
            </w:r>
          </w:p>
        </w:tc>
        <w:tc>
          <w:tcPr>
            <w:tcW w:w="3118" w:type="dxa"/>
          </w:tcPr>
          <w:p w14:paraId="2765CB5C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approccio metacognitivo</w:t>
            </w:r>
          </w:p>
        </w:tc>
      </w:tr>
      <w:tr w:rsidR="00281311" w:rsidRPr="00236F64" w14:paraId="33749B3E" w14:textId="77777777" w:rsidTr="00436596">
        <w:tc>
          <w:tcPr>
            <w:tcW w:w="3828" w:type="dxa"/>
            <w:vAlign w:val="center"/>
          </w:tcPr>
          <w:p w14:paraId="2EE1C609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metodo sperimentale: acquisizione di conoscenze mediante l’osservazione diretta</w:t>
            </w:r>
          </w:p>
        </w:tc>
        <w:tc>
          <w:tcPr>
            <w:tcW w:w="2835" w:type="dxa"/>
          </w:tcPr>
          <w:p w14:paraId="09C9C06C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autovalutazione/biografie cognitive</w:t>
            </w:r>
          </w:p>
        </w:tc>
        <w:tc>
          <w:tcPr>
            <w:tcW w:w="3118" w:type="dxa"/>
          </w:tcPr>
          <w:p w14:paraId="1324E383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esercitazioni costanti</w:t>
            </w:r>
          </w:p>
        </w:tc>
      </w:tr>
      <w:tr w:rsidR="00281311" w:rsidRPr="00236F64" w14:paraId="094099D6" w14:textId="77777777" w:rsidTr="00436596">
        <w:tc>
          <w:tcPr>
            <w:tcW w:w="3828" w:type="dxa"/>
            <w:vAlign w:val="center"/>
          </w:tcPr>
          <w:p w14:paraId="0A172A97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metodo esperienziale: scambio di conoscenze in gruppi liberi e/o intervento </w:t>
            </w: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coordinativo dell’insegnante</w:t>
            </w:r>
          </w:p>
        </w:tc>
        <w:tc>
          <w:tcPr>
            <w:tcW w:w="2835" w:type="dxa"/>
            <w:vAlign w:val="center"/>
          </w:tcPr>
          <w:p w14:paraId="17722A1B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prove strutturate e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semistrutturate</w:t>
            </w:r>
            <w:proofErr w:type="spellEnd"/>
          </w:p>
        </w:tc>
        <w:tc>
          <w:tcPr>
            <w:tcW w:w="3118" w:type="dxa"/>
            <w:vAlign w:val="center"/>
          </w:tcPr>
          <w:p w14:paraId="052472EC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unità di apprendimento</w:t>
            </w:r>
          </w:p>
        </w:tc>
      </w:tr>
      <w:tr w:rsidR="00281311" w:rsidRPr="00236F64" w14:paraId="1AAF4BEA" w14:textId="77777777" w:rsidTr="00436596">
        <w:tc>
          <w:tcPr>
            <w:tcW w:w="3828" w:type="dxa"/>
            <w:vAlign w:val="center"/>
          </w:tcPr>
          <w:p w14:paraId="2961E95B" w14:textId="77777777" w:rsidR="00281311" w:rsidRPr="00236F64" w:rsidRDefault="00281311" w:rsidP="00281311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presentazione sistematica e coordinata degli argomenti</w:t>
            </w:r>
          </w:p>
          <w:p w14:paraId="03EFCA41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C0864A6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>peer education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451A1C19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  <w:lang w:val="en-US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>discussioni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>guidate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  <w:lang w:val="en-US"/>
              </w:rPr>
              <w:t>, brainstorming e problem solving</w:t>
            </w:r>
          </w:p>
        </w:tc>
      </w:tr>
      <w:tr w:rsidR="00281311" w:rsidRPr="00236F64" w14:paraId="48A85406" w14:textId="77777777" w:rsidTr="00436596">
        <w:tc>
          <w:tcPr>
            <w:tcW w:w="3828" w:type="dxa"/>
            <w:vAlign w:val="center"/>
          </w:tcPr>
          <w:p w14:paraId="2F4E45A6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didattica laboratoriale</w:t>
            </w:r>
          </w:p>
        </w:tc>
        <w:tc>
          <w:tcPr>
            <w:tcW w:w="2835" w:type="dxa"/>
            <w:vAlign w:val="center"/>
          </w:tcPr>
          <w:p w14:paraId="09263AC9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e-learning/didattica digitale/coding</w:t>
            </w:r>
          </w:p>
        </w:tc>
        <w:tc>
          <w:tcPr>
            <w:tcW w:w="3118" w:type="dxa"/>
            <w:vAlign w:val="center"/>
          </w:tcPr>
          <w:p w14:paraId="6CC39DB2" w14:textId="77777777" w:rsidR="00281311" w:rsidRPr="00236F64" w:rsidRDefault="00281311" w:rsidP="00281311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elaborazione domestica</w:t>
            </w:r>
          </w:p>
          <w:p w14:paraId="5F96A722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281311" w:rsidRPr="00236F64" w14:paraId="5B901E79" w14:textId="77777777" w:rsidTr="00436596">
        <w:tc>
          <w:tcPr>
            <w:tcW w:w="3828" w:type="dxa"/>
            <w:vAlign w:val="center"/>
          </w:tcPr>
          <w:p w14:paraId="6E868829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didattica inclusiva</w:t>
            </w:r>
          </w:p>
        </w:tc>
        <w:tc>
          <w:tcPr>
            <w:tcW w:w="2835" w:type="dxa"/>
            <w:vAlign w:val="center"/>
          </w:tcPr>
          <w:p w14:paraId="5877B2ED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cooperative learning</w:t>
            </w:r>
          </w:p>
        </w:tc>
        <w:tc>
          <w:tcPr>
            <w:tcW w:w="3118" w:type="dxa"/>
            <w:vAlign w:val="center"/>
          </w:tcPr>
          <w:p w14:paraId="7E19A36C" w14:textId="77777777" w:rsidR="00281311" w:rsidRPr="00236F64" w:rsidRDefault="00281311" w:rsidP="00281311">
            <w:pPr>
              <w:tabs>
                <w:tab w:val="left" w:pos="426"/>
              </w:tabs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attività di lettura, analisi, comprensione, espressione, comunicazione</w:t>
            </w:r>
          </w:p>
        </w:tc>
      </w:tr>
      <w:tr w:rsidR="00281311" w:rsidRPr="00236F64" w14:paraId="2E6CB5A9" w14:textId="77777777" w:rsidTr="00436596">
        <w:tc>
          <w:tcPr>
            <w:tcW w:w="3828" w:type="dxa"/>
            <w:vAlign w:val="center"/>
          </w:tcPr>
          <w:p w14:paraId="01579243" w14:textId="77777777" w:rsidR="00281311" w:rsidRPr="00236F64" w:rsidRDefault="00281311" w:rsidP="00281311">
            <w:pPr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interventi di recupero, consolidamento, potenziamento</w:t>
            </w:r>
          </w:p>
        </w:tc>
        <w:tc>
          <w:tcPr>
            <w:tcW w:w="2835" w:type="dxa"/>
            <w:vAlign w:val="center"/>
          </w:tcPr>
          <w:p w14:paraId="7A4B799A" w14:textId="77777777" w:rsidR="00281311" w:rsidRPr="00236F64" w:rsidRDefault="00281311" w:rsidP="00281311">
            <w:pPr>
              <w:spacing w:after="6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monitoraggio del feed-back</w:t>
            </w:r>
          </w:p>
        </w:tc>
        <w:tc>
          <w:tcPr>
            <w:tcW w:w="3118" w:type="dxa"/>
            <w:vAlign w:val="center"/>
          </w:tcPr>
          <w:p w14:paraId="75D951A6" w14:textId="77777777" w:rsidR="00281311" w:rsidRPr="00236F64" w:rsidRDefault="00840D9E" w:rsidP="00281311">
            <w:pPr>
              <w:tabs>
                <w:tab w:val="left" w:pos="426"/>
              </w:tabs>
              <w:spacing w:before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realizzazione di schemi finali riassuntivi e mappe</w:t>
            </w:r>
          </w:p>
        </w:tc>
      </w:tr>
    </w:tbl>
    <w:p w14:paraId="5B95CD12" w14:textId="77777777" w:rsidR="004F12AA" w:rsidRPr="00236F64" w:rsidRDefault="004F12AA" w:rsidP="00BD75B3">
      <w:pPr>
        <w:spacing w:before="120" w:line="240" w:lineRule="auto"/>
        <w:rPr>
          <w:rFonts w:ascii="Verdana" w:hAnsi="Verdana"/>
          <w:b/>
          <w:sz w:val="18"/>
          <w:szCs w:val="18"/>
          <w:u w:val="single"/>
        </w:rPr>
      </w:pPr>
    </w:p>
    <w:p w14:paraId="04DD737B" w14:textId="77777777" w:rsidR="004F12AA" w:rsidRPr="00236F64" w:rsidRDefault="00236F64" w:rsidP="004F12AA">
      <w:pPr>
        <w:shd w:val="clear" w:color="auto" w:fill="F2F2F2"/>
        <w:spacing w:line="240" w:lineRule="auto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>9</w:t>
      </w:r>
      <w:r w:rsidR="004F12AA" w:rsidRPr="00236F64">
        <w:rPr>
          <w:rFonts w:ascii="Verdana" w:hAnsi="Verdana"/>
          <w:b/>
          <w:sz w:val="18"/>
          <w:szCs w:val="18"/>
        </w:rPr>
        <w:t xml:space="preserve">. MEZZI E STRUMENTI </w:t>
      </w:r>
    </w:p>
    <w:p w14:paraId="24A2D913" w14:textId="77777777" w:rsidR="00AE71B4" w:rsidRPr="00236F64" w:rsidRDefault="00BD75B3" w:rsidP="00AE71B4">
      <w:pPr>
        <w:numPr>
          <w:ilvl w:val="0"/>
          <w:numId w:val="17"/>
        </w:numPr>
        <w:spacing w:before="120" w:line="240" w:lineRule="auto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b/>
          <w:sz w:val="18"/>
          <w:szCs w:val="18"/>
          <w:u w:val="single"/>
        </w:rPr>
        <w:t>Mezzi e strumenti</w:t>
      </w:r>
    </w:p>
    <w:p w14:paraId="5220BBB2" w14:textId="77777777" w:rsidR="00AA4572" w:rsidRPr="00236F64" w:rsidRDefault="00AA4572" w:rsidP="00AA4572">
      <w:pPr>
        <w:spacing w:before="120" w:line="240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3"/>
        <w:gridCol w:w="3212"/>
        <w:gridCol w:w="3213"/>
      </w:tblGrid>
      <w:tr w:rsidR="002A6FAD" w:rsidRPr="00236F64" w14:paraId="66A67668" w14:textId="77777777" w:rsidTr="00ED2809">
        <w:tc>
          <w:tcPr>
            <w:tcW w:w="3259" w:type="dxa"/>
          </w:tcPr>
          <w:p w14:paraId="734CDFC7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libri di testo e testi didattici di supporto</w:t>
            </w:r>
          </w:p>
        </w:tc>
        <w:tc>
          <w:tcPr>
            <w:tcW w:w="3259" w:type="dxa"/>
          </w:tcPr>
          <w:p w14:paraId="26657596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stampa specialistica</w:t>
            </w:r>
          </w:p>
          <w:p w14:paraId="13CB595B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0A24703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quotidiani e settimanali</w:t>
            </w:r>
          </w:p>
          <w:p w14:paraId="6D9C8D39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2A6FAD" w:rsidRPr="00236F64" w14:paraId="7B73B0BA" w14:textId="77777777" w:rsidTr="00ED2809">
        <w:tc>
          <w:tcPr>
            <w:tcW w:w="3259" w:type="dxa"/>
          </w:tcPr>
          <w:p w14:paraId="6FE8B3F6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>schede, questionari e test predisposti dall’insegnante</w:t>
            </w:r>
          </w:p>
        </w:tc>
        <w:tc>
          <w:tcPr>
            <w:tcW w:w="3259" w:type="dxa"/>
          </w:tcPr>
          <w:p w14:paraId="74F812B8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 xml:space="preserve">computer, </w:t>
            </w:r>
            <w:proofErr w:type="spellStart"/>
            <w:r w:rsidR="00AE71B4" w:rsidRPr="00236F64">
              <w:rPr>
                <w:rFonts w:ascii="Verdana" w:hAnsi="Verdana"/>
                <w:sz w:val="18"/>
                <w:szCs w:val="18"/>
              </w:rPr>
              <w:t>lim</w:t>
            </w:r>
            <w:proofErr w:type="spellEnd"/>
            <w:r w:rsidR="00AE71B4" w:rsidRPr="00236F64">
              <w:rPr>
                <w:rFonts w:ascii="Verdana" w:hAnsi="Verdana"/>
                <w:sz w:val="18"/>
                <w:szCs w:val="18"/>
              </w:rPr>
              <w:t xml:space="preserve"> e software didattici</w:t>
            </w:r>
          </w:p>
        </w:tc>
        <w:tc>
          <w:tcPr>
            <w:tcW w:w="3260" w:type="dxa"/>
          </w:tcPr>
          <w:p w14:paraId="260CD376" w14:textId="77777777" w:rsidR="002A6FAD" w:rsidRPr="00236F64" w:rsidRDefault="002A6FAD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>lavagna e gessi</w:t>
            </w:r>
          </w:p>
        </w:tc>
      </w:tr>
      <w:tr w:rsidR="002A6FAD" w:rsidRPr="00236F64" w14:paraId="14D7F9B8" w14:textId="77777777" w:rsidTr="00ED2809">
        <w:tc>
          <w:tcPr>
            <w:tcW w:w="3259" w:type="dxa"/>
          </w:tcPr>
          <w:p w14:paraId="6D1EFE2A" w14:textId="77777777" w:rsidR="002A6FAD" w:rsidRPr="00236F64" w:rsidRDefault="002A6FAD" w:rsidP="00AB6C23">
            <w:pPr>
              <w:tabs>
                <w:tab w:val="left" w:pos="426"/>
              </w:tabs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>________________________</w:t>
            </w:r>
          </w:p>
        </w:tc>
        <w:tc>
          <w:tcPr>
            <w:tcW w:w="3259" w:type="dxa"/>
          </w:tcPr>
          <w:p w14:paraId="1FC42179" w14:textId="77777777" w:rsidR="002A6FAD" w:rsidRPr="00236F64" w:rsidRDefault="002A6FAD" w:rsidP="00AB6C23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>________________________</w:t>
            </w:r>
          </w:p>
        </w:tc>
        <w:tc>
          <w:tcPr>
            <w:tcW w:w="3260" w:type="dxa"/>
          </w:tcPr>
          <w:p w14:paraId="34FDDA5B" w14:textId="77777777" w:rsidR="002A6FAD" w:rsidRPr="00236F64" w:rsidRDefault="002A6FAD" w:rsidP="00AB6C23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1B4" w:rsidRPr="00236F64">
              <w:rPr>
                <w:rFonts w:ascii="Verdana" w:hAnsi="Verdana"/>
                <w:sz w:val="18"/>
                <w:szCs w:val="18"/>
              </w:rPr>
              <w:t>________________________</w:t>
            </w:r>
          </w:p>
        </w:tc>
      </w:tr>
    </w:tbl>
    <w:p w14:paraId="675E05EE" w14:textId="77777777" w:rsidR="00D108FA" w:rsidRPr="00236F64" w:rsidRDefault="00D108FA" w:rsidP="00D108FA">
      <w:pPr>
        <w:spacing w:line="240" w:lineRule="auto"/>
        <w:rPr>
          <w:rFonts w:ascii="Verdana" w:hAnsi="Verdana"/>
          <w:sz w:val="18"/>
          <w:szCs w:val="18"/>
        </w:rPr>
      </w:pPr>
    </w:p>
    <w:p w14:paraId="6A12A2C6" w14:textId="77777777" w:rsidR="00D84951" w:rsidRPr="00236F64" w:rsidRDefault="00236F64" w:rsidP="00CD190B">
      <w:pPr>
        <w:shd w:val="clear" w:color="auto" w:fill="F2F2F2"/>
        <w:spacing w:after="120" w:line="240" w:lineRule="auto"/>
        <w:rPr>
          <w:rFonts w:ascii="Verdana" w:hAnsi="Verdana"/>
          <w:b/>
          <w:sz w:val="18"/>
          <w:szCs w:val="18"/>
        </w:rPr>
      </w:pPr>
      <w:r w:rsidRPr="00236F64">
        <w:rPr>
          <w:rFonts w:ascii="Verdana" w:hAnsi="Verdana"/>
          <w:b/>
          <w:sz w:val="18"/>
          <w:szCs w:val="18"/>
        </w:rPr>
        <w:t>10</w:t>
      </w:r>
      <w:r w:rsidR="00AA4572" w:rsidRPr="00236F64">
        <w:rPr>
          <w:rFonts w:ascii="Verdana" w:hAnsi="Verdana"/>
          <w:b/>
          <w:sz w:val="18"/>
          <w:szCs w:val="18"/>
        </w:rPr>
        <w:t xml:space="preserve">. </w:t>
      </w:r>
      <w:r w:rsidR="004B1B70" w:rsidRPr="00236F64">
        <w:rPr>
          <w:rFonts w:ascii="Verdana" w:hAnsi="Verdana"/>
          <w:b/>
          <w:sz w:val="18"/>
          <w:szCs w:val="18"/>
        </w:rPr>
        <w:t xml:space="preserve">MODALITÀ </w:t>
      </w:r>
      <w:r w:rsidR="00D84951" w:rsidRPr="00236F64">
        <w:rPr>
          <w:rFonts w:ascii="Verdana" w:hAnsi="Verdana"/>
          <w:b/>
          <w:sz w:val="18"/>
          <w:szCs w:val="18"/>
        </w:rPr>
        <w:t>DI VERIFICA</w:t>
      </w:r>
      <w:r w:rsidR="004B1B70" w:rsidRPr="00236F64">
        <w:rPr>
          <w:rFonts w:ascii="Verdana" w:hAnsi="Verdana"/>
          <w:b/>
          <w:sz w:val="18"/>
          <w:szCs w:val="18"/>
        </w:rPr>
        <w:t xml:space="preserve"> E</w:t>
      </w:r>
      <w:r w:rsidR="00D84951" w:rsidRPr="00236F64">
        <w:rPr>
          <w:rFonts w:ascii="Verdana" w:hAnsi="Verdana"/>
          <w:b/>
          <w:sz w:val="18"/>
          <w:szCs w:val="18"/>
        </w:rPr>
        <w:t xml:space="preserve"> </w:t>
      </w:r>
      <w:r w:rsidR="004B1B70" w:rsidRPr="00236F64">
        <w:rPr>
          <w:rFonts w:ascii="Verdana" w:hAnsi="Verdana"/>
          <w:b/>
          <w:sz w:val="18"/>
          <w:szCs w:val="18"/>
        </w:rPr>
        <w:t xml:space="preserve">CRITERI DI </w:t>
      </w:r>
      <w:r w:rsidR="00D84951" w:rsidRPr="00236F64">
        <w:rPr>
          <w:rFonts w:ascii="Verdana" w:hAnsi="Verdana"/>
          <w:b/>
          <w:sz w:val="18"/>
          <w:szCs w:val="18"/>
        </w:rPr>
        <w:t>VALUTAZIONE</w:t>
      </w:r>
    </w:p>
    <w:p w14:paraId="68DF63BE" w14:textId="77777777" w:rsidR="00D84951" w:rsidRPr="00236F64" w:rsidRDefault="00436596" w:rsidP="00AE3ECB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b/>
          <w:sz w:val="18"/>
          <w:szCs w:val="18"/>
          <w:u w:val="single"/>
        </w:rPr>
        <w:t xml:space="preserve">Modalità </w:t>
      </w:r>
      <w:r w:rsidR="004B1B70" w:rsidRPr="00236F64">
        <w:rPr>
          <w:rFonts w:ascii="Verdana" w:hAnsi="Verdana"/>
          <w:b/>
          <w:sz w:val="18"/>
          <w:szCs w:val="18"/>
          <w:u w:val="single"/>
        </w:rPr>
        <w:t>di verifica</w:t>
      </w:r>
    </w:p>
    <w:p w14:paraId="5FF35388" w14:textId="77777777" w:rsidR="004B1B70" w:rsidRPr="00236F64" w:rsidRDefault="00436596" w:rsidP="007667B1">
      <w:pPr>
        <w:spacing w:before="120" w:after="120"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Il processo di apprendimento sarà tenuto costantemente sotto controllo attraverso verifiche orali e scritte. </w:t>
      </w:r>
      <w:r w:rsidR="004B1B70" w:rsidRPr="00236F64">
        <w:rPr>
          <w:rFonts w:ascii="Verdana" w:hAnsi="Verdana"/>
          <w:sz w:val="18"/>
          <w:szCs w:val="18"/>
        </w:rPr>
        <w:t>Il rilevamento dell’andamento didattico sarà effettuato mediante: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9"/>
        <w:gridCol w:w="3249"/>
      </w:tblGrid>
      <w:tr w:rsidR="004B1B70" w:rsidRPr="00236F64" w14:paraId="367A5302" w14:textId="77777777" w:rsidTr="007667B1">
        <w:tc>
          <w:tcPr>
            <w:tcW w:w="3259" w:type="dxa"/>
          </w:tcPr>
          <w:p w14:paraId="3C28711F" w14:textId="77777777" w:rsidR="008B4A21" w:rsidRPr="00236F64" w:rsidRDefault="004B1B7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B4A21" w:rsidRPr="00236F64">
              <w:rPr>
                <w:rFonts w:ascii="Verdana" w:hAnsi="Verdana"/>
                <w:sz w:val="18"/>
                <w:szCs w:val="18"/>
              </w:rPr>
              <w:t>osservazioni sistematiche</w:t>
            </w:r>
          </w:p>
          <w:p w14:paraId="2FC17F8B" w14:textId="77777777" w:rsidR="004B1B70" w:rsidRPr="00236F64" w:rsidRDefault="004B1B70" w:rsidP="007667B1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79E2021B" w14:textId="77777777" w:rsidR="004271C7" w:rsidRPr="00236F64" w:rsidRDefault="004271C7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prove scritte quadrimestrali </w:t>
            </w:r>
          </w:p>
          <w:p w14:paraId="0A4F7224" w14:textId="77777777" w:rsidR="004B1B70" w:rsidRPr="00236F64" w:rsidRDefault="004B1B7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1A8B99D" w14:textId="77777777" w:rsidR="004B1B70" w:rsidRPr="00236F64" w:rsidRDefault="004271C7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colloqui individuali e di gruppo strutturati e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semistrutturati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4B1B70" w:rsidRPr="00236F64" w14:paraId="7060B1E1" w14:textId="77777777" w:rsidTr="007667B1">
        <w:tc>
          <w:tcPr>
            <w:tcW w:w="3259" w:type="dxa"/>
          </w:tcPr>
          <w:p w14:paraId="20F5802F" w14:textId="77777777" w:rsidR="004B1B70" w:rsidRPr="00236F64" w:rsidRDefault="00150BF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esercitazioni e lavori individuali e di gruppo</w:t>
            </w:r>
          </w:p>
        </w:tc>
        <w:tc>
          <w:tcPr>
            <w:tcW w:w="3259" w:type="dxa"/>
          </w:tcPr>
          <w:p w14:paraId="1EEC226E" w14:textId="77777777" w:rsidR="004B1B70" w:rsidRPr="00236F64" w:rsidRDefault="00150BF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prove strutturate, </w:t>
            </w:r>
            <w:proofErr w:type="spellStart"/>
            <w:r w:rsidRPr="00236F64">
              <w:rPr>
                <w:rFonts w:ascii="Verdana" w:hAnsi="Verdana"/>
                <w:sz w:val="18"/>
                <w:szCs w:val="18"/>
              </w:rPr>
              <w:t>semistrutturate</w:t>
            </w:r>
            <w:proofErr w:type="spellEnd"/>
            <w:r w:rsidRPr="00236F64">
              <w:rPr>
                <w:rFonts w:ascii="Verdana" w:hAnsi="Verdana"/>
                <w:sz w:val="18"/>
                <w:szCs w:val="18"/>
              </w:rPr>
              <w:t xml:space="preserve"> e non strutturate</w:t>
            </w:r>
          </w:p>
        </w:tc>
        <w:tc>
          <w:tcPr>
            <w:tcW w:w="3260" w:type="dxa"/>
          </w:tcPr>
          <w:p w14:paraId="0E7B8FE6" w14:textId="77777777" w:rsidR="004B1B70" w:rsidRPr="00236F64" w:rsidRDefault="00150BF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lettura, analisi e commento di messaggi verbali e non</w:t>
            </w:r>
          </w:p>
        </w:tc>
      </w:tr>
      <w:tr w:rsidR="004B1B70" w:rsidRPr="00236F64" w14:paraId="044875F9" w14:textId="77777777" w:rsidTr="007667B1">
        <w:tc>
          <w:tcPr>
            <w:tcW w:w="3259" w:type="dxa"/>
          </w:tcPr>
          <w:p w14:paraId="2B77CFA8" w14:textId="77777777" w:rsidR="004B1B70" w:rsidRPr="00236F64" w:rsidRDefault="004B1B7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B4A21" w:rsidRPr="00236F64">
              <w:rPr>
                <w:rFonts w:ascii="Verdana" w:hAnsi="Verdana"/>
                <w:sz w:val="18"/>
                <w:szCs w:val="18"/>
              </w:rPr>
              <w:t>produzione di sintesi e di saggi brevi</w:t>
            </w:r>
          </w:p>
        </w:tc>
        <w:tc>
          <w:tcPr>
            <w:tcW w:w="3259" w:type="dxa"/>
          </w:tcPr>
          <w:p w14:paraId="5E816007" w14:textId="77777777" w:rsidR="004B1B70" w:rsidRPr="00236F64" w:rsidRDefault="004B1B7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B4A21" w:rsidRPr="00236F64">
              <w:rPr>
                <w:rFonts w:ascii="Verdana" w:hAnsi="Verdana"/>
                <w:sz w:val="18"/>
                <w:szCs w:val="18"/>
              </w:rPr>
              <w:t>riproduzioni vocali e strumentali</w:t>
            </w:r>
          </w:p>
        </w:tc>
        <w:tc>
          <w:tcPr>
            <w:tcW w:w="3260" w:type="dxa"/>
          </w:tcPr>
          <w:p w14:paraId="0C75AB5C" w14:textId="77777777" w:rsidR="008B4A21" w:rsidRPr="00236F64" w:rsidRDefault="004B1B7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B4A21" w:rsidRPr="00236F64">
              <w:rPr>
                <w:rFonts w:ascii="Verdana" w:hAnsi="Verdana"/>
                <w:sz w:val="18"/>
                <w:szCs w:val="18"/>
              </w:rPr>
              <w:t>test motori</w:t>
            </w:r>
          </w:p>
          <w:p w14:paraId="5AE48A43" w14:textId="77777777" w:rsidR="004B1B70" w:rsidRPr="00236F64" w:rsidRDefault="004B1B70" w:rsidP="007667B1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8B4A21" w:rsidRPr="00236F64" w14:paraId="168BAAEE" w14:textId="77777777" w:rsidTr="007667B1">
        <w:tc>
          <w:tcPr>
            <w:tcW w:w="3259" w:type="dxa"/>
          </w:tcPr>
          <w:p w14:paraId="1E51C0C6" w14:textId="77777777" w:rsidR="008B4A21" w:rsidRPr="00236F64" w:rsidRDefault="008B4A21" w:rsidP="007667B1">
            <w:pPr>
              <w:tabs>
                <w:tab w:val="left" w:pos="426"/>
              </w:tabs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0BF0" w:rsidRPr="00236F64">
              <w:rPr>
                <w:rFonts w:ascii="Verdana" w:hAnsi="Verdana"/>
                <w:sz w:val="18"/>
                <w:szCs w:val="18"/>
              </w:rPr>
              <w:t xml:space="preserve">prove grafico-espressive </w:t>
            </w:r>
          </w:p>
        </w:tc>
        <w:tc>
          <w:tcPr>
            <w:tcW w:w="3259" w:type="dxa"/>
          </w:tcPr>
          <w:p w14:paraId="1DA564F0" w14:textId="77777777" w:rsidR="008B4A21" w:rsidRPr="00236F64" w:rsidRDefault="00150BF0" w:rsidP="007667B1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griglie di analisi</w:t>
            </w:r>
          </w:p>
        </w:tc>
        <w:tc>
          <w:tcPr>
            <w:tcW w:w="3260" w:type="dxa"/>
          </w:tcPr>
          <w:p w14:paraId="3591D5D1" w14:textId="77777777" w:rsidR="008B4A21" w:rsidRPr="00236F64" w:rsidRDefault="008B4A21" w:rsidP="007667B1">
            <w:pPr>
              <w:spacing w:before="60"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Wingdings 2" w:eastAsia="Wingdings 2" w:hAnsi="Wingdings 2" w:cs="Wingdings 2"/>
                <w:sz w:val="18"/>
                <w:szCs w:val="18"/>
              </w:rPr>
              <w:t>£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________________________</w:t>
            </w:r>
          </w:p>
        </w:tc>
      </w:tr>
    </w:tbl>
    <w:p w14:paraId="50F40DEB" w14:textId="77777777" w:rsidR="004B1B70" w:rsidRPr="00236F64" w:rsidRDefault="004B1B70" w:rsidP="008B4A21">
      <w:pPr>
        <w:spacing w:line="240" w:lineRule="auto"/>
        <w:jc w:val="left"/>
        <w:rPr>
          <w:rFonts w:ascii="Verdana" w:hAnsi="Verdana"/>
          <w:sz w:val="18"/>
          <w:szCs w:val="18"/>
        </w:rPr>
      </w:pPr>
    </w:p>
    <w:p w14:paraId="663F787B" w14:textId="77777777" w:rsidR="00D84951" w:rsidRPr="00236F64" w:rsidRDefault="00D84951" w:rsidP="00536412">
      <w:pPr>
        <w:spacing w:before="120" w:after="120"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Durante ogni quadrimestre le </w:t>
      </w:r>
      <w:r w:rsidRPr="00236F64">
        <w:rPr>
          <w:rFonts w:ascii="Verdana" w:hAnsi="Verdana"/>
          <w:b/>
          <w:sz w:val="18"/>
          <w:szCs w:val="18"/>
        </w:rPr>
        <w:t>PROVE SCRITTE</w:t>
      </w:r>
      <w:r w:rsidRPr="00236F64">
        <w:rPr>
          <w:rFonts w:ascii="Verdana" w:hAnsi="Verdana"/>
          <w:sz w:val="18"/>
          <w:szCs w:val="18"/>
        </w:rPr>
        <w:t xml:space="preserve"> saranno così ripartite: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9"/>
        <w:gridCol w:w="3211"/>
        <w:gridCol w:w="3208"/>
      </w:tblGrid>
      <w:tr w:rsidR="00536412" w:rsidRPr="00236F64" w14:paraId="49AE4EA3" w14:textId="77777777" w:rsidTr="00AB6C23">
        <w:tc>
          <w:tcPr>
            <w:tcW w:w="3259" w:type="dxa"/>
          </w:tcPr>
          <w:p w14:paraId="619B1C7E" w14:textId="77777777" w:rsidR="00536412" w:rsidRPr="00236F64" w:rsidRDefault="00536412" w:rsidP="00AB6C23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nr. ____ prove di italiano</w:t>
            </w:r>
          </w:p>
        </w:tc>
        <w:tc>
          <w:tcPr>
            <w:tcW w:w="3259" w:type="dxa"/>
          </w:tcPr>
          <w:p w14:paraId="21EA664B" w14:textId="77777777" w:rsidR="00536412" w:rsidRPr="00236F64" w:rsidRDefault="00536412" w:rsidP="00AB6C23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nr. ____ prove di matematica</w:t>
            </w:r>
          </w:p>
        </w:tc>
        <w:tc>
          <w:tcPr>
            <w:tcW w:w="3260" w:type="dxa"/>
          </w:tcPr>
          <w:p w14:paraId="77103613" w14:textId="77777777" w:rsidR="00536412" w:rsidRPr="00236F64" w:rsidRDefault="00536412" w:rsidP="00AB6C23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nr. ____ prove di inglese</w:t>
            </w:r>
          </w:p>
        </w:tc>
      </w:tr>
      <w:tr w:rsidR="00E86186" w:rsidRPr="00236F64" w14:paraId="24687614" w14:textId="77777777" w:rsidTr="00AB6C23">
        <w:tc>
          <w:tcPr>
            <w:tcW w:w="3259" w:type="dxa"/>
          </w:tcPr>
          <w:p w14:paraId="28E1A62F" w14:textId="77777777" w:rsidR="00E86186" w:rsidRPr="00236F64" w:rsidRDefault="00E86186" w:rsidP="00AB6C23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nr. ____ prove di </w:t>
            </w:r>
            <w:r w:rsidRPr="00236F64">
              <w:rPr>
                <w:rFonts w:ascii="Verdana" w:hAnsi="Verdana"/>
                <w:i/>
                <w:sz w:val="18"/>
                <w:szCs w:val="18"/>
              </w:rPr>
              <w:t>francese/spagnolo</w:t>
            </w:r>
          </w:p>
        </w:tc>
        <w:tc>
          <w:tcPr>
            <w:tcW w:w="3259" w:type="dxa"/>
          </w:tcPr>
          <w:p w14:paraId="663E11B2" w14:textId="77777777" w:rsidR="00E86186" w:rsidRPr="00236F64" w:rsidRDefault="00E86186" w:rsidP="008E42CD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nr. ___ prove di ____________</w:t>
            </w:r>
          </w:p>
        </w:tc>
        <w:tc>
          <w:tcPr>
            <w:tcW w:w="3260" w:type="dxa"/>
          </w:tcPr>
          <w:p w14:paraId="028B2681" w14:textId="77777777" w:rsidR="00E86186" w:rsidRPr="00236F64" w:rsidRDefault="00C76644" w:rsidP="00AB6C23">
            <w:pPr>
              <w:spacing w:before="120" w:after="12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nr. ____ prove di ________</w:t>
            </w:r>
            <w:r w:rsidR="00E86186" w:rsidRPr="00236F64">
              <w:rPr>
                <w:rFonts w:ascii="Verdana" w:hAnsi="Verdana"/>
                <w:sz w:val="18"/>
                <w:szCs w:val="18"/>
              </w:rPr>
              <w:t>___</w:t>
            </w:r>
          </w:p>
        </w:tc>
      </w:tr>
    </w:tbl>
    <w:p w14:paraId="2B1DC464" w14:textId="77777777" w:rsidR="00D84951" w:rsidRPr="00236F64" w:rsidRDefault="00D84951" w:rsidP="00AE3ECB">
      <w:pPr>
        <w:numPr>
          <w:ilvl w:val="0"/>
          <w:numId w:val="17"/>
        </w:numPr>
        <w:spacing w:before="120" w:after="120" w:line="240" w:lineRule="auto"/>
        <w:ind w:left="714" w:hanging="357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b/>
          <w:sz w:val="18"/>
          <w:szCs w:val="18"/>
          <w:u w:val="single"/>
        </w:rPr>
        <w:t xml:space="preserve">Criteri </w:t>
      </w:r>
      <w:r w:rsidR="003D6CCF" w:rsidRPr="00236F64">
        <w:rPr>
          <w:rFonts w:ascii="Verdana" w:hAnsi="Verdana"/>
          <w:b/>
          <w:sz w:val="18"/>
          <w:szCs w:val="18"/>
          <w:u w:val="single"/>
        </w:rPr>
        <w:t>valutazione</w:t>
      </w:r>
    </w:p>
    <w:p w14:paraId="55428C2B" w14:textId="77777777" w:rsidR="00D84951" w:rsidRPr="00236F64" w:rsidRDefault="00D84951" w:rsidP="00CD190B">
      <w:pPr>
        <w:spacing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Le PROVE STRUTTURATE, SEMISTRUTTURATE e NON STRUTTURATE ORALI e SCRITTE saranno misurate e valutate con metodo analitico attraverso griglie predefinite</w:t>
      </w:r>
      <w:r w:rsidR="005F4750" w:rsidRPr="00236F64">
        <w:rPr>
          <w:rFonts w:ascii="Verdana" w:hAnsi="Verdana"/>
          <w:sz w:val="18"/>
          <w:szCs w:val="18"/>
        </w:rPr>
        <w:t>,</w:t>
      </w:r>
      <w:r w:rsidR="003E1B41" w:rsidRPr="00236F64">
        <w:rPr>
          <w:rFonts w:ascii="Verdana" w:hAnsi="Verdana"/>
          <w:sz w:val="18"/>
          <w:szCs w:val="18"/>
        </w:rPr>
        <w:t xml:space="preserve"> condivise</w:t>
      </w:r>
      <w:r w:rsidR="005F4750" w:rsidRPr="00236F64">
        <w:rPr>
          <w:rFonts w:ascii="Verdana" w:hAnsi="Verdana"/>
          <w:sz w:val="18"/>
          <w:szCs w:val="18"/>
        </w:rPr>
        <w:t xml:space="preserve"> e approvate dal Collegio dei Docenti</w:t>
      </w:r>
      <w:r w:rsidRPr="00236F64">
        <w:rPr>
          <w:rFonts w:ascii="Verdana" w:hAnsi="Verdana"/>
          <w:sz w:val="18"/>
          <w:szCs w:val="18"/>
        </w:rPr>
        <w:t>.</w:t>
      </w:r>
    </w:p>
    <w:p w14:paraId="6BE4C068" w14:textId="77777777" w:rsidR="00D84951" w:rsidRPr="00236F64" w:rsidRDefault="00D84951" w:rsidP="005336D7">
      <w:pPr>
        <w:spacing w:after="120"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Le valutazioni quadrimestrali </w:t>
      </w:r>
      <w:r w:rsidR="00D37462" w:rsidRPr="00236F64">
        <w:rPr>
          <w:rFonts w:ascii="Verdana" w:hAnsi="Verdana"/>
          <w:sz w:val="18"/>
          <w:szCs w:val="18"/>
        </w:rPr>
        <w:t xml:space="preserve">dei </w:t>
      </w:r>
      <w:r w:rsidR="00D37462" w:rsidRPr="00236F64">
        <w:rPr>
          <w:rFonts w:ascii="Verdana" w:hAnsi="Verdana"/>
          <w:b/>
          <w:sz w:val="18"/>
          <w:szCs w:val="18"/>
        </w:rPr>
        <w:t>livelli di apprendimento</w:t>
      </w:r>
      <w:r w:rsidR="00D37462" w:rsidRPr="00236F64">
        <w:rPr>
          <w:rFonts w:ascii="Verdana" w:hAnsi="Verdana"/>
          <w:sz w:val="18"/>
          <w:szCs w:val="18"/>
        </w:rPr>
        <w:t xml:space="preserve"> raggiunti </w:t>
      </w:r>
      <w:r w:rsidRPr="00236F64">
        <w:rPr>
          <w:rFonts w:ascii="Verdana" w:hAnsi="Verdana"/>
          <w:sz w:val="18"/>
          <w:szCs w:val="18"/>
        </w:rPr>
        <w:t>terranno conto d</w:t>
      </w:r>
      <w:r w:rsidR="00F636E1" w:rsidRPr="00236F64">
        <w:rPr>
          <w:rFonts w:ascii="Verdana" w:hAnsi="Verdana"/>
          <w:sz w:val="18"/>
          <w:szCs w:val="18"/>
        </w:rPr>
        <w:t>i</w:t>
      </w:r>
      <w:r w:rsidRPr="00236F64">
        <w:rPr>
          <w:rFonts w:ascii="Verdana" w:hAnsi="Verdana"/>
          <w:sz w:val="18"/>
          <w:szCs w:val="1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03"/>
        <w:gridCol w:w="3208"/>
      </w:tblGrid>
      <w:tr w:rsidR="002B0A59" w:rsidRPr="00236F64" w14:paraId="5DA4965D" w14:textId="77777777" w:rsidTr="00AB6C23">
        <w:tc>
          <w:tcPr>
            <w:tcW w:w="3259" w:type="dxa"/>
          </w:tcPr>
          <w:p w14:paraId="6BD4F406" w14:textId="77777777" w:rsidR="002B0A59" w:rsidRPr="00236F64" w:rsidRDefault="002B0A59" w:rsidP="00AB6C23">
            <w:pPr>
              <w:numPr>
                <w:ilvl w:val="0"/>
                <w:numId w:val="46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 xml:space="preserve">situazione di partenza dell’alunno </w:t>
            </w:r>
          </w:p>
          <w:p w14:paraId="77A52294" w14:textId="77777777" w:rsidR="002B0A59" w:rsidRPr="00236F64" w:rsidRDefault="002B0A59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59" w:type="dxa"/>
          </w:tcPr>
          <w:p w14:paraId="4C1A4991" w14:textId="77777777" w:rsidR="002B0A59" w:rsidRPr="00236F64" w:rsidRDefault="002B0A59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progressi conseguiti dall’allievo rispetto ai livelli di partenza</w:t>
            </w:r>
          </w:p>
        </w:tc>
        <w:tc>
          <w:tcPr>
            <w:tcW w:w="3260" w:type="dxa"/>
          </w:tcPr>
          <w:p w14:paraId="07686953" w14:textId="77777777" w:rsidR="002B0A59" w:rsidRPr="00236F64" w:rsidRDefault="00D37462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r</w:t>
            </w:r>
            <w:r w:rsidR="002B0A59" w:rsidRPr="00236F64">
              <w:rPr>
                <w:rFonts w:ascii="Verdana" w:hAnsi="Verdana"/>
                <w:sz w:val="18"/>
                <w:szCs w:val="18"/>
              </w:rPr>
              <w:t>endimento dell’alunno all’interno delle dinamiche di base</w:t>
            </w:r>
          </w:p>
        </w:tc>
      </w:tr>
      <w:tr w:rsidR="002B0A59" w:rsidRPr="00236F64" w14:paraId="297A1944" w14:textId="77777777" w:rsidTr="00AB6C23">
        <w:tc>
          <w:tcPr>
            <w:tcW w:w="3259" w:type="dxa"/>
          </w:tcPr>
          <w:p w14:paraId="36074C23" w14:textId="77777777" w:rsidR="002B0A59" w:rsidRPr="00236F64" w:rsidRDefault="002B0A59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risultati attesi in rapporto agli obiettivi della programmazione</w:t>
            </w:r>
          </w:p>
        </w:tc>
        <w:tc>
          <w:tcPr>
            <w:tcW w:w="3259" w:type="dxa"/>
          </w:tcPr>
          <w:p w14:paraId="35052F06" w14:textId="77777777" w:rsidR="005600D7" w:rsidRPr="00236F64" w:rsidRDefault="005600D7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metodo di lavoro</w:t>
            </w:r>
          </w:p>
          <w:p w14:paraId="007DCDA8" w14:textId="77777777" w:rsidR="002B0A59" w:rsidRPr="00236F64" w:rsidRDefault="002B0A59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DAE2AFE" w14:textId="77777777" w:rsidR="005600D7" w:rsidRPr="00236F64" w:rsidRDefault="005600D7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autonomia operativa</w:t>
            </w:r>
          </w:p>
          <w:p w14:paraId="450EA2D7" w14:textId="77777777" w:rsidR="002B0A59" w:rsidRPr="00236F64" w:rsidRDefault="002B0A59" w:rsidP="00AB6C23">
            <w:p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08F145" w14:textId="77777777" w:rsidR="00D37462" w:rsidRPr="00236F64" w:rsidRDefault="00D37462" w:rsidP="00D37462">
      <w:pPr>
        <w:spacing w:after="120"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Le valutazioni quadrimestrali del </w:t>
      </w:r>
      <w:r w:rsidRPr="00236F64">
        <w:rPr>
          <w:rFonts w:ascii="Verdana" w:hAnsi="Verdana"/>
          <w:b/>
          <w:sz w:val="18"/>
          <w:szCs w:val="18"/>
        </w:rPr>
        <w:t>comportamento</w:t>
      </w:r>
      <w:r w:rsidRPr="00236F64">
        <w:rPr>
          <w:rFonts w:ascii="Verdana" w:hAnsi="Verdana"/>
          <w:sz w:val="18"/>
          <w:szCs w:val="18"/>
        </w:rPr>
        <w:t xml:space="preserve"> terr</w:t>
      </w:r>
      <w:r w:rsidR="009C231F" w:rsidRPr="00236F64">
        <w:rPr>
          <w:rFonts w:ascii="Verdana" w:hAnsi="Verdana"/>
          <w:sz w:val="18"/>
          <w:szCs w:val="18"/>
        </w:rPr>
        <w:t>anno</w:t>
      </w:r>
      <w:r w:rsidRPr="00236F64">
        <w:rPr>
          <w:rFonts w:ascii="Verdana" w:hAnsi="Verdana"/>
          <w:sz w:val="18"/>
          <w:szCs w:val="18"/>
        </w:rPr>
        <w:t xml:space="preserve"> conto di: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14"/>
        <w:gridCol w:w="3209"/>
      </w:tblGrid>
      <w:tr w:rsidR="004D3D05" w:rsidRPr="00236F64" w14:paraId="4758E0EB" w14:textId="77777777" w:rsidTr="00AB6C23">
        <w:tc>
          <w:tcPr>
            <w:tcW w:w="3259" w:type="dxa"/>
          </w:tcPr>
          <w:p w14:paraId="2DDCFCCD" w14:textId="77777777" w:rsidR="004D3D05" w:rsidRPr="00236F64" w:rsidRDefault="00015B23" w:rsidP="00AB6C23">
            <w:pPr>
              <w:numPr>
                <w:ilvl w:val="0"/>
                <w:numId w:val="46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p</w:t>
            </w:r>
            <w:r w:rsidR="004D3D05" w:rsidRPr="00236F64">
              <w:rPr>
                <w:rFonts w:ascii="Verdana" w:hAnsi="Verdana"/>
                <w:sz w:val="18"/>
                <w:szCs w:val="18"/>
              </w:rPr>
              <w:t>artecipazione e interesse</w:t>
            </w:r>
          </w:p>
        </w:tc>
        <w:tc>
          <w:tcPr>
            <w:tcW w:w="3259" w:type="dxa"/>
          </w:tcPr>
          <w:p w14:paraId="1C3F9974" w14:textId="77777777" w:rsidR="004D3D05" w:rsidRPr="00236F64" w:rsidRDefault="00015B23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assolvimento dei doveri scolastici</w:t>
            </w:r>
          </w:p>
        </w:tc>
        <w:tc>
          <w:tcPr>
            <w:tcW w:w="3260" w:type="dxa"/>
          </w:tcPr>
          <w:p w14:paraId="4257CC0A" w14:textId="77777777" w:rsidR="004D3D05" w:rsidRPr="00236F64" w:rsidRDefault="005336D7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Rispetto del Regolamento di Istituto</w:t>
            </w:r>
          </w:p>
        </w:tc>
      </w:tr>
      <w:tr w:rsidR="004D3D05" w:rsidRPr="00236F64" w14:paraId="073814ED" w14:textId="77777777" w:rsidTr="00AB6C23">
        <w:tc>
          <w:tcPr>
            <w:tcW w:w="3259" w:type="dxa"/>
          </w:tcPr>
          <w:p w14:paraId="43440A5B" w14:textId="77777777" w:rsidR="004D3D05" w:rsidRPr="00236F64" w:rsidRDefault="005336D7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i/>
                <w:sz w:val="18"/>
                <w:szCs w:val="18"/>
              </w:rPr>
              <w:t>organizzazione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(classi I-II) / </w:t>
            </w:r>
            <w:r w:rsidRPr="00236F64">
              <w:rPr>
                <w:rFonts w:ascii="Verdana" w:hAnsi="Verdana"/>
                <w:i/>
                <w:sz w:val="18"/>
                <w:szCs w:val="18"/>
              </w:rPr>
              <w:t>metodo</w:t>
            </w:r>
            <w:r w:rsidRPr="00236F64">
              <w:rPr>
                <w:rFonts w:ascii="Verdana" w:hAnsi="Verdana"/>
                <w:sz w:val="18"/>
                <w:szCs w:val="18"/>
              </w:rPr>
              <w:t xml:space="preserve"> (classi III) di lavoro </w:t>
            </w:r>
          </w:p>
        </w:tc>
        <w:tc>
          <w:tcPr>
            <w:tcW w:w="3259" w:type="dxa"/>
          </w:tcPr>
          <w:p w14:paraId="5ABBCC15" w14:textId="77777777" w:rsidR="004D3D05" w:rsidRPr="00236F64" w:rsidRDefault="005336D7" w:rsidP="00AB6C23">
            <w:pPr>
              <w:numPr>
                <w:ilvl w:val="0"/>
                <w:numId w:val="47"/>
              </w:numPr>
              <w:spacing w:after="6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236F64">
              <w:rPr>
                <w:rFonts w:ascii="Verdana" w:hAnsi="Verdana"/>
                <w:sz w:val="18"/>
                <w:szCs w:val="18"/>
              </w:rPr>
              <w:t>socializzazione</w:t>
            </w:r>
          </w:p>
        </w:tc>
        <w:tc>
          <w:tcPr>
            <w:tcW w:w="3260" w:type="dxa"/>
          </w:tcPr>
          <w:p w14:paraId="3DD355C9" w14:textId="77777777" w:rsidR="004D3D05" w:rsidRPr="00236F64" w:rsidRDefault="004D3D05" w:rsidP="00AB6C23">
            <w:pPr>
              <w:spacing w:after="60" w:line="240" w:lineRule="auto"/>
              <w:ind w:left="720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91591D0" w14:textId="77777777" w:rsidR="00D84951" w:rsidRPr="00236F64" w:rsidRDefault="002B0A59" w:rsidP="005600D7">
      <w:pPr>
        <w:spacing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>Gli a</w:t>
      </w:r>
      <w:r w:rsidR="00D84951" w:rsidRPr="00236F64">
        <w:rPr>
          <w:rFonts w:ascii="Verdana" w:hAnsi="Verdana"/>
          <w:sz w:val="18"/>
          <w:szCs w:val="18"/>
        </w:rPr>
        <w:t>llievi saranno preventivamente edotti sugli indicatori usati per la valutazione. I singoli docenti li informeranno costantemente sui risultati raggiunti, indicheranno loro mezzi concreti per affrontare le difficoltà o per valorizzare le proprie potenzialità e favoriranno in loro la consapevolezza dei progressi ottenuti. Gli allievi saranno, inoltre, chiamati ad un’attività di autovalutazione finalizzata ad una migliore conoscenza di sé.</w:t>
      </w:r>
    </w:p>
    <w:p w14:paraId="61510E20" w14:textId="77777777" w:rsidR="00D84951" w:rsidRPr="001211CE" w:rsidRDefault="00273049" w:rsidP="00236F64">
      <w:pPr>
        <w:shd w:val="clear" w:color="auto" w:fill="F2F2F2"/>
        <w:spacing w:before="360" w:after="240" w:line="240" w:lineRule="auto"/>
        <w:ind w:firstLine="709"/>
        <w:rPr>
          <w:rFonts w:ascii="Verdana" w:hAnsi="Verdana"/>
          <w:b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>1</w:t>
      </w:r>
      <w:r w:rsidR="006B6F13">
        <w:rPr>
          <w:rFonts w:ascii="Verdana" w:hAnsi="Verdana"/>
          <w:b/>
          <w:sz w:val="18"/>
          <w:szCs w:val="20"/>
        </w:rPr>
        <w:t>1</w:t>
      </w:r>
      <w:r w:rsidR="00536412" w:rsidRPr="001211CE">
        <w:rPr>
          <w:rFonts w:ascii="Verdana" w:hAnsi="Verdana"/>
          <w:b/>
          <w:sz w:val="18"/>
          <w:szCs w:val="20"/>
        </w:rPr>
        <w:t xml:space="preserve">. </w:t>
      </w:r>
      <w:r w:rsidR="00DC1106" w:rsidRPr="001211CE">
        <w:rPr>
          <w:rFonts w:ascii="Verdana" w:hAnsi="Verdana"/>
          <w:b/>
          <w:sz w:val="18"/>
          <w:szCs w:val="20"/>
        </w:rPr>
        <w:t>R</w:t>
      </w:r>
      <w:r w:rsidR="00D84951" w:rsidRPr="001211CE">
        <w:rPr>
          <w:rFonts w:ascii="Verdana" w:hAnsi="Verdana"/>
          <w:b/>
          <w:sz w:val="18"/>
          <w:szCs w:val="20"/>
        </w:rPr>
        <w:t>APPORTI CON LE FAMIGLIE</w:t>
      </w:r>
    </w:p>
    <w:p w14:paraId="3897B173" w14:textId="77777777" w:rsidR="00D84951" w:rsidRPr="00236F64" w:rsidRDefault="00D84951" w:rsidP="00CD190B">
      <w:pPr>
        <w:spacing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Per assicurare un rapporto efficace con le famiglie, i genitori saranno costantemente informati sui risultati raggiunti dagli allievi. </w:t>
      </w:r>
    </w:p>
    <w:p w14:paraId="0CF0586F" w14:textId="77777777" w:rsidR="00D84951" w:rsidRPr="00236F64" w:rsidRDefault="00D84951" w:rsidP="00CD190B">
      <w:pPr>
        <w:spacing w:line="240" w:lineRule="auto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b/>
          <w:sz w:val="18"/>
          <w:szCs w:val="18"/>
          <w:u w:val="single"/>
        </w:rPr>
        <w:t>Modalità di trasmissione delle informazioni alle famiglie</w:t>
      </w:r>
    </w:p>
    <w:p w14:paraId="49B44A3B" w14:textId="77777777" w:rsidR="000D1786" w:rsidRPr="00236F64" w:rsidRDefault="000D1786" w:rsidP="000D1786">
      <w:pPr>
        <w:numPr>
          <w:ilvl w:val="0"/>
          <w:numId w:val="50"/>
        </w:numPr>
        <w:spacing w:line="240" w:lineRule="auto"/>
        <w:rPr>
          <w:rFonts w:ascii="Verdana" w:hAnsi="Verdana"/>
          <w:sz w:val="18"/>
          <w:szCs w:val="18"/>
        </w:rPr>
      </w:pPr>
      <w:r w:rsidRPr="00236F64">
        <w:rPr>
          <w:rFonts w:ascii="Verdana" w:hAnsi="Verdana"/>
          <w:sz w:val="18"/>
          <w:szCs w:val="18"/>
        </w:rPr>
        <w:t xml:space="preserve">comunicazioni dei voti </w:t>
      </w:r>
      <w:proofErr w:type="spellStart"/>
      <w:r w:rsidRPr="00236F64">
        <w:rPr>
          <w:rFonts w:ascii="Verdana" w:hAnsi="Verdana"/>
          <w:sz w:val="18"/>
          <w:szCs w:val="18"/>
        </w:rPr>
        <w:t>infraquadrimestrali</w:t>
      </w:r>
      <w:proofErr w:type="spellEnd"/>
      <w:r w:rsidRPr="00236F64">
        <w:rPr>
          <w:rFonts w:ascii="Verdana" w:hAnsi="Verdana"/>
          <w:sz w:val="18"/>
          <w:szCs w:val="18"/>
        </w:rPr>
        <w:t xml:space="preserve"> attraverso il </w:t>
      </w:r>
      <w:r w:rsidR="00860A1E">
        <w:rPr>
          <w:rFonts w:ascii="Verdana" w:hAnsi="Verdana"/>
          <w:i/>
          <w:sz w:val="18"/>
          <w:szCs w:val="18"/>
        </w:rPr>
        <w:t>Re-</w:t>
      </w:r>
      <w:proofErr w:type="spellStart"/>
      <w:r w:rsidR="00860A1E">
        <w:rPr>
          <w:rFonts w:ascii="Verdana" w:hAnsi="Verdana"/>
          <w:i/>
          <w:sz w:val="18"/>
          <w:szCs w:val="18"/>
        </w:rPr>
        <w:t>Axios</w:t>
      </w:r>
      <w:proofErr w:type="spellEnd"/>
      <w:r w:rsidRPr="00236F64">
        <w:rPr>
          <w:rFonts w:ascii="Verdana" w:hAnsi="Verdana"/>
          <w:sz w:val="18"/>
          <w:szCs w:val="18"/>
        </w:rPr>
        <w:t>;</w:t>
      </w:r>
    </w:p>
    <w:p w14:paraId="4E86AC82" w14:textId="77777777" w:rsidR="000D1786" w:rsidRPr="00236F64" w:rsidRDefault="000D1786" w:rsidP="000D1786">
      <w:pPr>
        <w:numPr>
          <w:ilvl w:val="0"/>
          <w:numId w:val="50"/>
        </w:numPr>
        <w:spacing w:line="240" w:lineRule="auto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sz w:val="18"/>
          <w:szCs w:val="18"/>
        </w:rPr>
        <w:t>colloqui programmati secondo modalità stabilite dal Collegio dei Docenti;</w:t>
      </w:r>
    </w:p>
    <w:p w14:paraId="266AE876" w14:textId="77777777" w:rsidR="000D1786" w:rsidRPr="00236F64" w:rsidRDefault="000D1786" w:rsidP="000D1786">
      <w:pPr>
        <w:numPr>
          <w:ilvl w:val="0"/>
          <w:numId w:val="50"/>
        </w:numPr>
        <w:spacing w:line="240" w:lineRule="auto"/>
        <w:rPr>
          <w:rFonts w:ascii="Verdana" w:hAnsi="Verdana"/>
          <w:b/>
          <w:sz w:val="18"/>
          <w:szCs w:val="18"/>
          <w:u w:val="single"/>
        </w:rPr>
      </w:pPr>
      <w:r w:rsidRPr="00236F64">
        <w:rPr>
          <w:rFonts w:ascii="Verdana" w:hAnsi="Verdana"/>
          <w:sz w:val="18"/>
          <w:szCs w:val="18"/>
        </w:rPr>
        <w:lastRenderedPageBreak/>
        <w:t xml:space="preserve">comunicazioni o convocazioni per i casi particolari (scarso impegno, assenze ingiustificate, comportamenti censurabili sotto il profilo disciplinare, </w:t>
      </w:r>
      <w:proofErr w:type="spellStart"/>
      <w:r w:rsidRPr="00236F64">
        <w:rPr>
          <w:rFonts w:ascii="Verdana" w:hAnsi="Verdana"/>
          <w:sz w:val="18"/>
          <w:szCs w:val="18"/>
        </w:rPr>
        <w:t>ecc</w:t>
      </w:r>
      <w:proofErr w:type="spellEnd"/>
      <w:r w:rsidR="00776C02" w:rsidRPr="00236F64">
        <w:rPr>
          <w:rFonts w:ascii="Verdana" w:hAnsi="Verdana"/>
          <w:sz w:val="18"/>
          <w:szCs w:val="18"/>
        </w:rPr>
        <w:t>…</w:t>
      </w:r>
      <w:r w:rsidRPr="00236F64">
        <w:rPr>
          <w:rFonts w:ascii="Verdana" w:hAnsi="Verdana"/>
          <w:sz w:val="18"/>
          <w:szCs w:val="18"/>
        </w:rPr>
        <w:t>).</w:t>
      </w:r>
    </w:p>
    <w:p w14:paraId="1A81F0B1" w14:textId="77777777" w:rsidR="006609B2" w:rsidRPr="00236F64" w:rsidRDefault="006609B2" w:rsidP="00CD190B">
      <w:pPr>
        <w:pStyle w:val="Testonormale"/>
        <w:rPr>
          <w:rFonts w:ascii="Verdana" w:hAnsi="Verdana"/>
          <w:b/>
          <w:bCs/>
          <w:sz w:val="18"/>
          <w:szCs w:val="18"/>
          <w:lang w:val="it-IT"/>
        </w:rPr>
      </w:pPr>
    </w:p>
    <w:p w14:paraId="717AAFBA" w14:textId="77777777" w:rsidR="00CE09B9" w:rsidRDefault="00CE09B9" w:rsidP="00CE09B9">
      <w:pPr>
        <w:pStyle w:val="Testonormale"/>
        <w:rPr>
          <w:rFonts w:ascii="Verdana" w:hAnsi="Verdana"/>
          <w:b/>
          <w:bCs/>
          <w:sz w:val="22"/>
          <w:szCs w:val="24"/>
          <w:lang w:val="it-IT"/>
        </w:rPr>
      </w:pPr>
    </w:p>
    <w:p w14:paraId="54008CC9" w14:textId="77777777" w:rsidR="00E8031C" w:rsidRDefault="00E8031C" w:rsidP="00CE09B9">
      <w:pPr>
        <w:pStyle w:val="Testonormale"/>
        <w:jc w:val="center"/>
        <w:rPr>
          <w:rFonts w:ascii="Verdana" w:hAnsi="Verdana"/>
          <w:b/>
          <w:bCs/>
          <w:sz w:val="22"/>
          <w:szCs w:val="24"/>
        </w:rPr>
      </w:pPr>
      <w:r w:rsidRPr="001211CE">
        <w:rPr>
          <w:rFonts w:ascii="Verdana" w:hAnsi="Verdana"/>
          <w:b/>
          <w:bCs/>
          <w:sz w:val="22"/>
          <w:szCs w:val="24"/>
        </w:rPr>
        <w:t>Il Consiglio di Classe</w:t>
      </w:r>
    </w:p>
    <w:p w14:paraId="56EE48EE" w14:textId="77777777" w:rsidR="00FF0A8B" w:rsidRPr="001211CE" w:rsidRDefault="00FF0A8B" w:rsidP="00CD190B">
      <w:pPr>
        <w:pStyle w:val="Testonormale"/>
        <w:jc w:val="center"/>
        <w:rPr>
          <w:rFonts w:ascii="Verdana" w:hAnsi="Verdana"/>
          <w:b/>
          <w:bCs/>
          <w:sz w:val="22"/>
          <w:szCs w:val="24"/>
        </w:rPr>
      </w:pPr>
    </w:p>
    <w:tbl>
      <w:tblPr>
        <w:tblW w:w="9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096"/>
        <w:gridCol w:w="3096"/>
      </w:tblGrid>
      <w:tr w:rsidR="00531FB3" w:rsidRPr="001211CE" w14:paraId="10E24C04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669EE532" w14:textId="77777777" w:rsidR="00531FB3" w:rsidRPr="001211CE" w:rsidRDefault="00531FB3" w:rsidP="00CD190B">
            <w:pPr>
              <w:pStyle w:val="Testonormale"/>
              <w:jc w:val="center"/>
              <w:rPr>
                <w:rFonts w:ascii="Verdana" w:hAnsi="Verdana" w:cs="Courier New"/>
                <w:b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/>
                <w:sz w:val="18"/>
                <w:szCs w:val="18"/>
                <w:lang w:val="it-IT" w:eastAsia="it-IT"/>
              </w:rPr>
              <w:t>DOCENTE</w:t>
            </w:r>
          </w:p>
        </w:tc>
        <w:tc>
          <w:tcPr>
            <w:tcW w:w="3096" w:type="dxa"/>
            <w:vAlign w:val="center"/>
          </w:tcPr>
          <w:p w14:paraId="4C9CE164" w14:textId="77777777" w:rsidR="00531FB3" w:rsidRPr="001211CE" w:rsidRDefault="00531FB3" w:rsidP="00CD190B">
            <w:pPr>
              <w:pStyle w:val="Testonormale"/>
              <w:jc w:val="center"/>
              <w:rPr>
                <w:rFonts w:ascii="Verdana" w:hAnsi="Verdana" w:cs="Courier New"/>
                <w:b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/>
                <w:bCs/>
                <w:sz w:val="18"/>
                <w:szCs w:val="18"/>
                <w:lang w:val="it-IT" w:eastAsia="it-IT"/>
              </w:rPr>
              <w:t>COGNOME E NOME</w:t>
            </w:r>
          </w:p>
        </w:tc>
        <w:tc>
          <w:tcPr>
            <w:tcW w:w="3096" w:type="dxa"/>
            <w:vAlign w:val="center"/>
          </w:tcPr>
          <w:p w14:paraId="2ED095D6" w14:textId="77777777" w:rsidR="00531FB3" w:rsidRPr="001211CE" w:rsidRDefault="00531FB3" w:rsidP="00CD190B">
            <w:pPr>
              <w:pStyle w:val="Testonormale"/>
              <w:jc w:val="center"/>
              <w:rPr>
                <w:rFonts w:ascii="Verdana" w:hAnsi="Verdana" w:cs="Courier New"/>
                <w:b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/>
                <w:bCs/>
                <w:sz w:val="18"/>
                <w:szCs w:val="18"/>
                <w:lang w:val="it-IT" w:eastAsia="it-IT"/>
              </w:rPr>
              <w:t>FIRMA</w:t>
            </w:r>
          </w:p>
        </w:tc>
      </w:tr>
      <w:tr w:rsidR="00E8031C" w:rsidRPr="001211CE" w14:paraId="79A542C9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316FD587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Italiano e Storia</w:t>
            </w:r>
          </w:p>
        </w:tc>
        <w:tc>
          <w:tcPr>
            <w:tcW w:w="3096" w:type="dxa"/>
            <w:vAlign w:val="center"/>
          </w:tcPr>
          <w:p w14:paraId="2908EB2C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121FD38A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1FE2DD96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5A870BE0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2DBB48FD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 xml:space="preserve">Geografia </w:t>
            </w:r>
          </w:p>
        </w:tc>
        <w:tc>
          <w:tcPr>
            <w:tcW w:w="3096" w:type="dxa"/>
            <w:vAlign w:val="center"/>
          </w:tcPr>
          <w:p w14:paraId="27357532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07F023C8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4BDB5498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0A645BF3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00316280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Matematica e Scienze</w:t>
            </w:r>
          </w:p>
        </w:tc>
        <w:tc>
          <w:tcPr>
            <w:tcW w:w="3096" w:type="dxa"/>
            <w:vAlign w:val="center"/>
          </w:tcPr>
          <w:p w14:paraId="2916C19D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74869460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187F57B8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07CEC2B8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3986B65B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1^ Lingua Comunitaria (Inglese)</w:t>
            </w:r>
          </w:p>
        </w:tc>
        <w:tc>
          <w:tcPr>
            <w:tcW w:w="3096" w:type="dxa"/>
            <w:vAlign w:val="center"/>
          </w:tcPr>
          <w:p w14:paraId="54738AF4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46ABBD8F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06BBA33E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0D6BDF31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32738EE0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2^ Lingua Comunitaria (</w:t>
            </w:r>
            <w:r w:rsidRPr="001211CE">
              <w:rPr>
                <w:rFonts w:ascii="Verdana" w:hAnsi="Verdana" w:cs="Courier New"/>
                <w:i/>
                <w:sz w:val="18"/>
                <w:szCs w:val="18"/>
                <w:lang w:val="it-IT" w:eastAsia="it-IT"/>
              </w:rPr>
              <w:t>Francese</w:t>
            </w:r>
            <w:r w:rsidR="00CF42AC" w:rsidRPr="001211CE">
              <w:rPr>
                <w:rFonts w:ascii="Verdana" w:hAnsi="Verdana" w:cs="Courier New"/>
                <w:i/>
                <w:sz w:val="18"/>
                <w:szCs w:val="18"/>
                <w:lang w:val="it-IT" w:eastAsia="it-IT"/>
              </w:rPr>
              <w:t>/Spagnolo</w:t>
            </w: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)</w:t>
            </w:r>
          </w:p>
        </w:tc>
        <w:tc>
          <w:tcPr>
            <w:tcW w:w="3096" w:type="dxa"/>
            <w:vAlign w:val="center"/>
          </w:tcPr>
          <w:p w14:paraId="464FCBC1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5C8C6B09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3382A365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258CB5ED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66151591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Arte e Immagine</w:t>
            </w:r>
          </w:p>
        </w:tc>
        <w:tc>
          <w:tcPr>
            <w:tcW w:w="3096" w:type="dxa"/>
            <w:vAlign w:val="center"/>
          </w:tcPr>
          <w:p w14:paraId="5C71F136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62199465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0DA123B1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04303334" w14:textId="77777777" w:rsidTr="00AA3292">
        <w:trPr>
          <w:trHeight w:val="429"/>
        </w:trPr>
        <w:tc>
          <w:tcPr>
            <w:tcW w:w="3544" w:type="dxa"/>
            <w:vAlign w:val="center"/>
          </w:tcPr>
          <w:p w14:paraId="0CE0E540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Musica</w:t>
            </w:r>
          </w:p>
        </w:tc>
        <w:tc>
          <w:tcPr>
            <w:tcW w:w="3096" w:type="dxa"/>
            <w:vAlign w:val="center"/>
          </w:tcPr>
          <w:p w14:paraId="4C4CEA3D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50895670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38C1F859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1BE826B1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48C51FB5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Tecnologia</w:t>
            </w:r>
          </w:p>
        </w:tc>
        <w:tc>
          <w:tcPr>
            <w:tcW w:w="3096" w:type="dxa"/>
            <w:vAlign w:val="center"/>
          </w:tcPr>
          <w:p w14:paraId="0C8FE7CE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41004F19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67C0C651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48C7CC1E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50EACB66" w14:textId="77777777" w:rsidR="00E8031C" w:rsidRPr="001211CE" w:rsidRDefault="009A3F71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Educazione fisica</w:t>
            </w:r>
          </w:p>
        </w:tc>
        <w:tc>
          <w:tcPr>
            <w:tcW w:w="3096" w:type="dxa"/>
            <w:vAlign w:val="center"/>
          </w:tcPr>
          <w:p w14:paraId="308D56CC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797E50C6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7B04FA47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0A6D066F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6784DD5C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>Religione</w:t>
            </w:r>
            <w:r w:rsidR="00C76644">
              <w:rPr>
                <w:rFonts w:ascii="Verdana" w:hAnsi="Verdana" w:cs="Courier New"/>
                <w:sz w:val="18"/>
                <w:szCs w:val="18"/>
                <w:lang w:val="it-IT" w:eastAsia="it-IT"/>
              </w:rPr>
              <w:t xml:space="preserve"> (Insegnamento della Religione Cattolica)</w:t>
            </w:r>
          </w:p>
        </w:tc>
        <w:tc>
          <w:tcPr>
            <w:tcW w:w="3096" w:type="dxa"/>
            <w:vAlign w:val="center"/>
          </w:tcPr>
          <w:p w14:paraId="568C698B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1A939487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6AA258D8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217D47" w:rsidRPr="001211CE" w14:paraId="2B124C1E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0747436F" w14:textId="77777777" w:rsidR="00217D47" w:rsidRPr="001211CE" w:rsidRDefault="00CF6015" w:rsidP="00FF0A8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Materia</w:t>
            </w:r>
            <w:r w:rsidR="00217D47" w:rsidRPr="001211CE"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 xml:space="preserve"> alternativa </w:t>
            </w:r>
            <w:r w:rsidR="00FF0A8B"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IRC</w:t>
            </w:r>
          </w:p>
        </w:tc>
        <w:tc>
          <w:tcPr>
            <w:tcW w:w="3096" w:type="dxa"/>
            <w:vAlign w:val="center"/>
          </w:tcPr>
          <w:p w14:paraId="6FFBD3EC" w14:textId="77777777" w:rsidR="00217D47" w:rsidRPr="001211CE" w:rsidRDefault="00217D47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30DCCCAD" w14:textId="77777777" w:rsidR="00217D47" w:rsidRPr="001211CE" w:rsidRDefault="00217D47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E8031C" w:rsidRPr="001211CE" w14:paraId="30CDE1FE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3A91121F" w14:textId="77777777" w:rsidR="00E8031C" w:rsidRPr="001211CE" w:rsidRDefault="00AA3292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Coordinatore dell’educazione civica</w:t>
            </w:r>
          </w:p>
        </w:tc>
        <w:tc>
          <w:tcPr>
            <w:tcW w:w="3096" w:type="dxa"/>
            <w:vAlign w:val="center"/>
          </w:tcPr>
          <w:p w14:paraId="36AF6883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54C529ED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  <w:p w14:paraId="1C0157D6" w14:textId="77777777" w:rsidR="00E8031C" w:rsidRPr="001211CE" w:rsidRDefault="00E8031C" w:rsidP="00CD190B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217D47" w:rsidRPr="001211CE" w14:paraId="2DE5F48B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05661B1A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Sostegno</w:t>
            </w:r>
          </w:p>
        </w:tc>
        <w:tc>
          <w:tcPr>
            <w:tcW w:w="3096" w:type="dxa"/>
            <w:vAlign w:val="center"/>
          </w:tcPr>
          <w:p w14:paraId="3691E7B2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526770CE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217D47" w:rsidRPr="001211CE" w14:paraId="421D84A8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359DD0AB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Sostegno</w:t>
            </w:r>
          </w:p>
        </w:tc>
        <w:tc>
          <w:tcPr>
            <w:tcW w:w="3096" w:type="dxa"/>
            <w:vAlign w:val="center"/>
          </w:tcPr>
          <w:p w14:paraId="7CBEED82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6E36661F" w14:textId="77777777" w:rsidR="00217D47" w:rsidRPr="001211CE" w:rsidRDefault="00217D47" w:rsidP="00217D47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  <w:tr w:rsidR="00AA3292" w:rsidRPr="001211CE" w14:paraId="748EB42B" w14:textId="77777777" w:rsidTr="00AA3292">
        <w:trPr>
          <w:trHeight w:val="555"/>
        </w:trPr>
        <w:tc>
          <w:tcPr>
            <w:tcW w:w="3544" w:type="dxa"/>
            <w:vAlign w:val="center"/>
          </w:tcPr>
          <w:p w14:paraId="0379C6C0" w14:textId="77777777" w:rsidR="00AA3292" w:rsidRPr="001211CE" w:rsidRDefault="00AA3292" w:rsidP="00AA3292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  <w:r w:rsidRPr="001211CE"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  <w:t>Potenziamento</w:t>
            </w:r>
          </w:p>
        </w:tc>
        <w:tc>
          <w:tcPr>
            <w:tcW w:w="3096" w:type="dxa"/>
            <w:vAlign w:val="center"/>
          </w:tcPr>
          <w:p w14:paraId="38645DC7" w14:textId="77777777" w:rsidR="00AA3292" w:rsidRPr="001211CE" w:rsidRDefault="00AA3292" w:rsidP="00AA3292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3096" w:type="dxa"/>
            <w:vAlign w:val="center"/>
          </w:tcPr>
          <w:p w14:paraId="135E58C4" w14:textId="77777777" w:rsidR="00AA3292" w:rsidRPr="001211CE" w:rsidRDefault="00AA3292" w:rsidP="00AA3292">
            <w:pPr>
              <w:pStyle w:val="Testonormale"/>
              <w:rPr>
                <w:rFonts w:ascii="Verdana" w:hAnsi="Verdana" w:cs="Courier New"/>
                <w:bCs/>
                <w:sz w:val="18"/>
                <w:szCs w:val="18"/>
                <w:lang w:val="it-IT" w:eastAsia="it-IT"/>
              </w:rPr>
            </w:pPr>
          </w:p>
        </w:tc>
      </w:tr>
    </w:tbl>
    <w:p w14:paraId="62EBF9A1" w14:textId="77777777" w:rsidR="00972E80" w:rsidRPr="001211CE" w:rsidRDefault="00972E80" w:rsidP="00CD190B">
      <w:pPr>
        <w:spacing w:line="240" w:lineRule="auto"/>
        <w:rPr>
          <w:rFonts w:ascii="Verdana" w:hAnsi="Verdana"/>
          <w:sz w:val="18"/>
          <w:szCs w:val="18"/>
        </w:rPr>
      </w:pPr>
    </w:p>
    <w:p w14:paraId="0C6C2CD5" w14:textId="77777777" w:rsidR="00972E80" w:rsidRPr="001211CE" w:rsidRDefault="00972E80" w:rsidP="00CD190B">
      <w:pPr>
        <w:spacing w:line="240" w:lineRule="auto"/>
        <w:rPr>
          <w:rFonts w:ascii="Verdana" w:hAnsi="Verdana"/>
          <w:sz w:val="18"/>
          <w:szCs w:val="18"/>
        </w:rPr>
      </w:pPr>
    </w:p>
    <w:p w14:paraId="709E88E4" w14:textId="77777777" w:rsidR="00972E80" w:rsidRPr="001211CE" w:rsidRDefault="00972E80" w:rsidP="00CD190B">
      <w:pPr>
        <w:spacing w:line="240" w:lineRule="auto"/>
        <w:rPr>
          <w:rFonts w:ascii="Verdana" w:hAnsi="Verdana"/>
          <w:sz w:val="18"/>
          <w:szCs w:val="18"/>
        </w:rPr>
      </w:pPr>
    </w:p>
    <w:p w14:paraId="21B20ACB" w14:textId="77777777" w:rsidR="00972E80" w:rsidRPr="001211CE" w:rsidRDefault="00E8031C" w:rsidP="00CD190B">
      <w:pPr>
        <w:spacing w:line="240" w:lineRule="auto"/>
        <w:rPr>
          <w:rFonts w:ascii="Verdana" w:hAnsi="Verdana"/>
          <w:sz w:val="18"/>
          <w:szCs w:val="18"/>
        </w:rPr>
      </w:pPr>
      <w:r w:rsidRPr="001211CE">
        <w:rPr>
          <w:rFonts w:ascii="Verdana" w:hAnsi="Verdana"/>
          <w:sz w:val="18"/>
          <w:szCs w:val="18"/>
        </w:rPr>
        <w:t xml:space="preserve">Roma, </w:t>
      </w:r>
      <w:r w:rsidR="00124544" w:rsidRPr="001211CE">
        <w:rPr>
          <w:rFonts w:ascii="Verdana" w:hAnsi="Verdana"/>
          <w:sz w:val="18"/>
          <w:szCs w:val="18"/>
        </w:rPr>
        <w:t xml:space="preserve">lì </w:t>
      </w:r>
      <w:r w:rsidR="00972E80" w:rsidRPr="001211CE">
        <w:rPr>
          <w:rFonts w:ascii="Verdana" w:hAnsi="Verdana"/>
          <w:sz w:val="18"/>
          <w:szCs w:val="18"/>
        </w:rPr>
        <w:t>______________________</w:t>
      </w:r>
      <w:r w:rsidR="00124544" w:rsidRPr="001211CE">
        <w:rPr>
          <w:rFonts w:ascii="Verdana" w:hAnsi="Verdana"/>
          <w:sz w:val="18"/>
          <w:szCs w:val="18"/>
        </w:rPr>
        <w:tab/>
      </w:r>
      <w:r w:rsidR="00124544" w:rsidRPr="001211CE">
        <w:rPr>
          <w:rFonts w:ascii="Verdana" w:hAnsi="Verdana"/>
          <w:sz w:val="18"/>
          <w:szCs w:val="18"/>
        </w:rPr>
        <w:tab/>
      </w:r>
    </w:p>
    <w:p w14:paraId="508C98E9" w14:textId="77777777" w:rsidR="00972E80" w:rsidRPr="001211CE" w:rsidRDefault="00972E80" w:rsidP="00CD190B">
      <w:pPr>
        <w:spacing w:line="240" w:lineRule="auto"/>
        <w:rPr>
          <w:rFonts w:ascii="Verdana" w:hAnsi="Verdana"/>
          <w:sz w:val="18"/>
          <w:szCs w:val="18"/>
        </w:rPr>
      </w:pPr>
    </w:p>
    <w:p w14:paraId="7FC972BA" w14:textId="77777777" w:rsidR="00217D47" w:rsidRPr="001211CE" w:rsidRDefault="00972E80" w:rsidP="00CD190B">
      <w:pPr>
        <w:spacing w:line="240" w:lineRule="auto"/>
        <w:rPr>
          <w:rFonts w:ascii="Verdana" w:hAnsi="Verdana"/>
          <w:sz w:val="18"/>
          <w:szCs w:val="18"/>
        </w:rPr>
      </w:pP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Pr="001211CE">
        <w:rPr>
          <w:rFonts w:ascii="Verdana" w:hAnsi="Verdana"/>
          <w:sz w:val="18"/>
          <w:szCs w:val="18"/>
        </w:rPr>
        <w:tab/>
      </w:r>
      <w:r w:rsidR="00124544" w:rsidRPr="001211CE">
        <w:rPr>
          <w:rFonts w:ascii="Verdana" w:hAnsi="Verdana"/>
          <w:sz w:val="18"/>
          <w:szCs w:val="18"/>
        </w:rPr>
        <w:tab/>
      </w:r>
      <w:r w:rsidR="00AC105F">
        <w:rPr>
          <w:rFonts w:ascii="Verdana" w:hAnsi="Verdana"/>
          <w:sz w:val="18"/>
          <w:szCs w:val="18"/>
        </w:rPr>
        <w:t xml:space="preserve">  </w:t>
      </w:r>
      <w:r w:rsidR="000A78EF" w:rsidRPr="001211CE">
        <w:rPr>
          <w:rFonts w:ascii="Verdana" w:hAnsi="Verdana"/>
          <w:sz w:val="18"/>
          <w:szCs w:val="18"/>
        </w:rPr>
        <w:t>Il Coordinatore</w:t>
      </w:r>
      <w:r w:rsidR="00AC105F">
        <w:rPr>
          <w:rFonts w:ascii="Verdana" w:hAnsi="Verdana"/>
          <w:sz w:val="18"/>
          <w:szCs w:val="18"/>
        </w:rPr>
        <w:t xml:space="preserve"> del </w:t>
      </w:r>
      <w:proofErr w:type="spellStart"/>
      <w:r w:rsidR="00AC105F">
        <w:rPr>
          <w:rFonts w:ascii="Verdana" w:hAnsi="Verdana"/>
          <w:sz w:val="18"/>
          <w:szCs w:val="18"/>
        </w:rPr>
        <w:t>C.d.C</w:t>
      </w:r>
      <w:proofErr w:type="spellEnd"/>
      <w:r w:rsidR="00AC105F">
        <w:rPr>
          <w:rFonts w:ascii="Verdana" w:hAnsi="Verdana"/>
          <w:sz w:val="18"/>
          <w:szCs w:val="18"/>
        </w:rPr>
        <w:t>.</w:t>
      </w:r>
      <w:r w:rsidR="000A78EF" w:rsidRPr="001211CE">
        <w:rPr>
          <w:rFonts w:ascii="Verdana" w:hAnsi="Verdana"/>
          <w:sz w:val="18"/>
          <w:szCs w:val="18"/>
        </w:rPr>
        <w:t xml:space="preserve">   </w:t>
      </w:r>
    </w:p>
    <w:p w14:paraId="33F1F327" w14:textId="77777777" w:rsidR="00E60102" w:rsidRPr="00217D47" w:rsidRDefault="00AC105F" w:rsidP="00AC105F">
      <w:pPr>
        <w:spacing w:before="240" w:line="240" w:lineRule="auto"/>
        <w:ind w:left="566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_</w:t>
      </w:r>
      <w:r w:rsidR="00217D47" w:rsidRPr="001211CE">
        <w:rPr>
          <w:rFonts w:ascii="Verdana" w:hAnsi="Verdana"/>
          <w:sz w:val="18"/>
          <w:szCs w:val="18"/>
        </w:rPr>
        <w:t>____________</w:t>
      </w:r>
      <w:r>
        <w:rPr>
          <w:rFonts w:ascii="Verdana" w:hAnsi="Verdana"/>
          <w:sz w:val="18"/>
          <w:szCs w:val="18"/>
        </w:rPr>
        <w:t>____</w:t>
      </w:r>
      <w:r w:rsidR="00217D47" w:rsidRPr="001211CE">
        <w:rPr>
          <w:rFonts w:ascii="Verdana" w:hAnsi="Verdana"/>
          <w:sz w:val="18"/>
          <w:szCs w:val="18"/>
        </w:rPr>
        <w:t>__________</w:t>
      </w:r>
      <w:r w:rsidR="000A78EF" w:rsidRPr="00972E80">
        <w:rPr>
          <w:rFonts w:ascii="Verdana" w:hAnsi="Verdana"/>
          <w:sz w:val="18"/>
          <w:szCs w:val="18"/>
        </w:rPr>
        <w:tab/>
        <w:t xml:space="preserve">          </w:t>
      </w:r>
    </w:p>
    <w:sectPr w:rsidR="00E60102" w:rsidRPr="00217D47" w:rsidSect="00525FF1">
      <w:footerReference w:type="even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7D663" w14:textId="77777777" w:rsidR="00C60859" w:rsidRDefault="00C60859">
      <w:pPr>
        <w:spacing w:line="240" w:lineRule="auto"/>
      </w:pPr>
      <w:r>
        <w:separator/>
      </w:r>
    </w:p>
  </w:endnote>
  <w:endnote w:type="continuationSeparator" w:id="0">
    <w:p w14:paraId="069717AE" w14:textId="77777777" w:rsidR="00C60859" w:rsidRDefault="00C60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B03E0" w:rsidRDefault="000B03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18863E" w14:textId="77777777" w:rsidR="000B03E0" w:rsidRDefault="000B03E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A6E9" w14:textId="01837572" w:rsidR="000B03E0" w:rsidRPr="009A5929" w:rsidRDefault="000B03E0" w:rsidP="009A5929">
    <w:pPr>
      <w:pStyle w:val="Pidipagina"/>
      <w:jc w:val="both"/>
      <w:rPr>
        <w:rFonts w:ascii="Verdana" w:hAnsi="Verdana"/>
        <w:sz w:val="14"/>
        <w:szCs w:val="14"/>
      </w:rPr>
    </w:pPr>
    <w:r w:rsidRPr="004A1A70">
      <w:rPr>
        <w:rFonts w:ascii="Verdana" w:hAnsi="Verdana"/>
        <w:i/>
        <w:sz w:val="14"/>
        <w:lang w:val="it-IT"/>
      </w:rPr>
      <w:t>Aggiornato</w:t>
    </w:r>
    <w:r w:rsidR="006B6F13">
      <w:rPr>
        <w:rFonts w:ascii="Verdana" w:hAnsi="Verdana"/>
        <w:i/>
        <w:sz w:val="14"/>
        <w:lang w:val="it-IT"/>
      </w:rPr>
      <w:t xml:space="preserve"> </w:t>
    </w:r>
    <w:r w:rsidR="00DF2615">
      <w:rPr>
        <w:rFonts w:ascii="Verdana" w:hAnsi="Verdana"/>
        <w:i/>
        <w:sz w:val="14"/>
        <w:lang w:val="it-IT"/>
      </w:rPr>
      <w:t>otto</w:t>
    </w:r>
    <w:r w:rsidR="003F7393">
      <w:rPr>
        <w:rFonts w:ascii="Verdana" w:hAnsi="Verdana"/>
        <w:i/>
        <w:sz w:val="14"/>
        <w:lang w:val="it-IT"/>
      </w:rPr>
      <w:t>bre</w:t>
    </w:r>
    <w:r w:rsidR="006B6F13">
      <w:rPr>
        <w:rFonts w:ascii="Verdana" w:hAnsi="Verdana"/>
        <w:i/>
        <w:sz w:val="14"/>
        <w:lang w:val="it-IT"/>
      </w:rPr>
      <w:t xml:space="preserve"> 202</w:t>
    </w:r>
    <w:r w:rsidR="00DF2615">
      <w:rPr>
        <w:rFonts w:ascii="Verdana" w:hAnsi="Verdana"/>
        <w:i/>
        <w:sz w:val="14"/>
        <w:lang w:val="it-IT"/>
      </w:rPr>
      <w:t>5</w:t>
    </w:r>
    <w:r>
      <w:rPr>
        <w:rFonts w:ascii="Verdana" w:hAnsi="Verdana"/>
        <w:i/>
        <w:sz w:val="14"/>
        <w:lang w:val="it-IT"/>
      </w:rPr>
      <w:t xml:space="preserve">                                                    </w:t>
    </w:r>
    <w:r>
      <w:rPr>
        <w:rFonts w:ascii="Verdana" w:hAnsi="Verdana"/>
        <w:i/>
        <w:sz w:val="14"/>
        <w:lang w:val="it-IT"/>
      </w:rPr>
      <w:tab/>
    </w:r>
    <w:r>
      <w:rPr>
        <w:rFonts w:ascii="Verdana" w:hAnsi="Verdana"/>
        <w:i/>
        <w:sz w:val="14"/>
        <w:lang w:val="it-IT"/>
      </w:rPr>
      <w:tab/>
    </w:r>
    <w:r w:rsidRPr="009A5929">
      <w:rPr>
        <w:rFonts w:ascii="Verdana" w:hAnsi="Verdana"/>
        <w:sz w:val="14"/>
        <w:szCs w:val="14"/>
      </w:rPr>
      <w:t xml:space="preserve">Pagina </w:t>
    </w:r>
    <w:r w:rsidRPr="009A5929">
      <w:rPr>
        <w:rFonts w:ascii="Verdana" w:hAnsi="Verdana"/>
        <w:b/>
        <w:sz w:val="14"/>
        <w:szCs w:val="14"/>
      </w:rPr>
      <w:fldChar w:fldCharType="begin"/>
    </w:r>
    <w:r w:rsidRPr="009A5929">
      <w:rPr>
        <w:rFonts w:ascii="Verdana" w:hAnsi="Verdana"/>
        <w:b/>
        <w:sz w:val="14"/>
        <w:szCs w:val="14"/>
      </w:rPr>
      <w:instrText>PAGE</w:instrText>
    </w:r>
    <w:r w:rsidRPr="009A5929">
      <w:rPr>
        <w:rFonts w:ascii="Verdana" w:hAnsi="Verdana"/>
        <w:b/>
        <w:sz w:val="14"/>
        <w:szCs w:val="14"/>
      </w:rPr>
      <w:fldChar w:fldCharType="separate"/>
    </w:r>
    <w:r w:rsidR="00CF6015">
      <w:rPr>
        <w:rFonts w:ascii="Verdana" w:hAnsi="Verdana"/>
        <w:b/>
        <w:noProof/>
        <w:sz w:val="14"/>
        <w:szCs w:val="14"/>
      </w:rPr>
      <w:t>10</w:t>
    </w:r>
    <w:r w:rsidRPr="009A5929">
      <w:rPr>
        <w:rFonts w:ascii="Verdana" w:hAnsi="Verdana"/>
        <w:b/>
        <w:sz w:val="14"/>
        <w:szCs w:val="14"/>
      </w:rPr>
      <w:fldChar w:fldCharType="end"/>
    </w:r>
    <w:r w:rsidRPr="009A5929">
      <w:rPr>
        <w:rFonts w:ascii="Verdana" w:hAnsi="Verdana"/>
        <w:sz w:val="14"/>
        <w:szCs w:val="14"/>
      </w:rPr>
      <w:t xml:space="preserve"> di </w:t>
    </w:r>
    <w:r w:rsidRPr="009A5929">
      <w:rPr>
        <w:rFonts w:ascii="Verdana" w:hAnsi="Verdana"/>
        <w:b/>
        <w:sz w:val="14"/>
        <w:szCs w:val="14"/>
      </w:rPr>
      <w:fldChar w:fldCharType="begin"/>
    </w:r>
    <w:r w:rsidRPr="009A5929">
      <w:rPr>
        <w:rFonts w:ascii="Verdana" w:hAnsi="Verdana"/>
        <w:b/>
        <w:sz w:val="14"/>
        <w:szCs w:val="14"/>
      </w:rPr>
      <w:instrText>NUMPAGES</w:instrText>
    </w:r>
    <w:r w:rsidRPr="009A5929">
      <w:rPr>
        <w:rFonts w:ascii="Verdana" w:hAnsi="Verdana"/>
        <w:b/>
        <w:sz w:val="14"/>
        <w:szCs w:val="14"/>
      </w:rPr>
      <w:fldChar w:fldCharType="separate"/>
    </w:r>
    <w:r w:rsidR="00CF6015">
      <w:rPr>
        <w:rFonts w:ascii="Verdana" w:hAnsi="Verdana"/>
        <w:b/>
        <w:noProof/>
        <w:sz w:val="14"/>
        <w:szCs w:val="14"/>
      </w:rPr>
      <w:t>10</w:t>
    </w:r>
    <w:r w:rsidRPr="009A5929">
      <w:rPr>
        <w:rFonts w:ascii="Verdana" w:hAnsi="Verdana"/>
        <w:b/>
        <w:sz w:val="14"/>
        <w:szCs w:val="14"/>
      </w:rPr>
      <w:fldChar w:fldCharType="end"/>
    </w:r>
  </w:p>
  <w:p w14:paraId="779F8E76" w14:textId="77777777" w:rsidR="000B03E0" w:rsidRDefault="000B03E0" w:rsidP="00C800E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67C6" w14:textId="77777777" w:rsidR="00C60859" w:rsidRDefault="00C60859">
      <w:pPr>
        <w:spacing w:line="240" w:lineRule="auto"/>
      </w:pPr>
      <w:r>
        <w:separator/>
      </w:r>
    </w:p>
  </w:footnote>
  <w:footnote w:type="continuationSeparator" w:id="0">
    <w:p w14:paraId="7EAF01C0" w14:textId="77777777" w:rsidR="00C60859" w:rsidRDefault="00C60859">
      <w:pPr>
        <w:spacing w:line="240" w:lineRule="auto"/>
      </w:pPr>
      <w:r>
        <w:continuationSeparator/>
      </w:r>
    </w:p>
  </w:footnote>
  <w:footnote w:id="1">
    <w:p w14:paraId="673A69B8" w14:textId="77777777" w:rsidR="00ED6219" w:rsidRPr="0064419B" w:rsidRDefault="00ED6219">
      <w:pPr>
        <w:pStyle w:val="Testonotaapidipagina"/>
        <w:rPr>
          <w:rFonts w:ascii="Verdana" w:hAnsi="Verdana"/>
          <w:sz w:val="14"/>
          <w:szCs w:val="14"/>
        </w:rPr>
      </w:pPr>
      <w:r w:rsidRPr="0064419B">
        <w:rPr>
          <w:rStyle w:val="Rimandonotaapidipagina"/>
          <w:rFonts w:ascii="Verdana" w:hAnsi="Verdana"/>
          <w:sz w:val="14"/>
          <w:szCs w:val="14"/>
        </w:rPr>
        <w:footnoteRef/>
      </w:r>
      <w:r w:rsidRPr="0064419B">
        <w:rPr>
          <w:rFonts w:ascii="Verdana" w:hAnsi="Verdana"/>
          <w:sz w:val="14"/>
          <w:szCs w:val="14"/>
        </w:rPr>
        <w:t xml:space="preserve"> </w:t>
      </w:r>
      <w:r w:rsidRPr="0064419B">
        <w:rPr>
          <w:rFonts w:ascii="Verdana" w:hAnsi="Verdana"/>
          <w:sz w:val="14"/>
          <w:szCs w:val="14"/>
          <w:lang w:val="it-IT"/>
        </w:rPr>
        <w:t>Per gli alunni BES si rimanda ai rispettivi PEI/PDP allegati.</w:t>
      </w:r>
    </w:p>
  </w:footnote>
  <w:footnote w:id="2">
    <w:p w14:paraId="2EE3F78A" w14:textId="77777777" w:rsidR="000B03E0" w:rsidRPr="000B03E0" w:rsidRDefault="000B03E0" w:rsidP="00502DEF">
      <w:pPr>
        <w:spacing w:line="240" w:lineRule="auto"/>
        <w:rPr>
          <w:rFonts w:ascii="Verdana" w:hAnsi="Verdana"/>
          <w:sz w:val="16"/>
          <w:szCs w:val="14"/>
        </w:rPr>
      </w:pPr>
      <w:r w:rsidRPr="000B03E0">
        <w:rPr>
          <w:rStyle w:val="Rimandonotaapidipagina"/>
          <w:rFonts w:ascii="Verdana" w:hAnsi="Verdana"/>
          <w:sz w:val="16"/>
          <w:szCs w:val="14"/>
        </w:rPr>
        <w:footnoteRef/>
      </w:r>
      <w:r w:rsidRPr="000B03E0">
        <w:rPr>
          <w:rFonts w:ascii="Verdana" w:hAnsi="Verdana"/>
          <w:sz w:val="16"/>
          <w:szCs w:val="14"/>
        </w:rPr>
        <w:t xml:space="preserve"> Si vedano più avanti le fasce di livello in cui la classe risulta suddivisa. </w:t>
      </w:r>
    </w:p>
  </w:footnote>
  <w:footnote w:id="3">
    <w:p w14:paraId="5F206F2F" w14:textId="77777777" w:rsidR="000B03E0" w:rsidRPr="0064419B" w:rsidRDefault="000B03E0" w:rsidP="0064419B">
      <w:pPr>
        <w:rPr>
          <w:rFonts w:ascii="Verdana" w:hAnsi="Verdana"/>
          <w:sz w:val="14"/>
          <w:szCs w:val="14"/>
        </w:rPr>
      </w:pPr>
      <w:r w:rsidRPr="000B03E0">
        <w:rPr>
          <w:rStyle w:val="Rimandonotaapidipagina"/>
          <w:rFonts w:ascii="Verdana" w:hAnsi="Verdana"/>
          <w:sz w:val="16"/>
          <w:szCs w:val="14"/>
        </w:rPr>
        <w:footnoteRef/>
      </w:r>
      <w:r w:rsidRPr="000B03E0">
        <w:rPr>
          <w:rFonts w:ascii="Verdana" w:hAnsi="Verdana"/>
          <w:sz w:val="16"/>
          <w:szCs w:val="14"/>
        </w:rPr>
        <w:t xml:space="preserve"> Descrivere la classe usando gli indicatori di seguito indicati.</w:t>
      </w:r>
    </w:p>
  </w:footnote>
  <w:footnote w:id="4">
    <w:p w14:paraId="758151B9" w14:textId="77777777" w:rsidR="000B03E0" w:rsidRPr="00717511" w:rsidRDefault="000B03E0" w:rsidP="00EA4497">
      <w:pPr>
        <w:spacing w:line="240" w:lineRule="auto"/>
        <w:ind w:right="-142"/>
        <w:rPr>
          <w:rFonts w:ascii="Verdana" w:hAnsi="Verdana"/>
          <w:sz w:val="18"/>
          <w:szCs w:val="20"/>
        </w:rPr>
      </w:pPr>
      <w:r w:rsidRPr="0064419B">
        <w:rPr>
          <w:rStyle w:val="Rimandonotaapidipagina"/>
          <w:rFonts w:ascii="Verdana" w:hAnsi="Verdana"/>
          <w:sz w:val="14"/>
        </w:rPr>
        <w:footnoteRef/>
      </w:r>
      <w:r w:rsidRPr="0064419B">
        <w:rPr>
          <w:rFonts w:ascii="Verdana" w:hAnsi="Verdana"/>
          <w:sz w:val="12"/>
          <w:szCs w:val="20"/>
        </w:rPr>
        <w:t xml:space="preserve"> </w:t>
      </w:r>
      <w:r w:rsidRPr="0064419B">
        <w:rPr>
          <w:rFonts w:ascii="Verdana" w:hAnsi="Verdana"/>
          <w:sz w:val="14"/>
          <w:szCs w:val="20"/>
        </w:rPr>
        <w:t xml:space="preserve">1. </w:t>
      </w:r>
      <w:r>
        <w:rPr>
          <w:rFonts w:ascii="Verdana" w:hAnsi="Verdana"/>
          <w:sz w:val="14"/>
          <w:szCs w:val="20"/>
        </w:rPr>
        <w:t>Legge 104</w:t>
      </w:r>
      <w:r w:rsidRPr="0064419B">
        <w:rPr>
          <w:rFonts w:ascii="Verdana" w:hAnsi="Verdana"/>
          <w:sz w:val="14"/>
          <w:szCs w:val="20"/>
        </w:rPr>
        <w:t xml:space="preserve">; 2. </w:t>
      </w:r>
      <w:r>
        <w:rPr>
          <w:rFonts w:ascii="Verdana" w:hAnsi="Verdana"/>
          <w:sz w:val="14"/>
          <w:szCs w:val="20"/>
        </w:rPr>
        <w:t>BES/Legge 170-</w:t>
      </w:r>
      <w:r w:rsidRPr="0064419B">
        <w:rPr>
          <w:rFonts w:ascii="Verdana" w:hAnsi="Verdana"/>
          <w:sz w:val="14"/>
          <w:szCs w:val="20"/>
        </w:rPr>
        <w:t xml:space="preserve">DSA; 3. </w:t>
      </w:r>
      <w:r>
        <w:rPr>
          <w:rFonts w:ascii="Verdana" w:hAnsi="Verdana"/>
          <w:sz w:val="14"/>
          <w:szCs w:val="20"/>
        </w:rPr>
        <w:t>BES/certificati L. 170; 4. BES/con altre certificazioni; 5. BES/</w:t>
      </w:r>
      <w:r w:rsidRPr="0064419B">
        <w:rPr>
          <w:rFonts w:ascii="Verdana" w:hAnsi="Verdana"/>
          <w:sz w:val="14"/>
          <w:szCs w:val="20"/>
        </w:rPr>
        <w:t>non italofoni</w:t>
      </w:r>
      <w:r>
        <w:rPr>
          <w:rFonts w:ascii="Verdana" w:hAnsi="Verdana"/>
          <w:sz w:val="14"/>
          <w:szCs w:val="20"/>
        </w:rPr>
        <w:t>; 6</w:t>
      </w:r>
      <w:r w:rsidRPr="0064419B">
        <w:rPr>
          <w:rFonts w:ascii="Verdana" w:hAnsi="Verdana"/>
          <w:sz w:val="14"/>
          <w:szCs w:val="20"/>
        </w:rPr>
        <w:t xml:space="preserve">. </w:t>
      </w:r>
      <w:r>
        <w:rPr>
          <w:rFonts w:ascii="Verdana" w:hAnsi="Verdana"/>
          <w:sz w:val="14"/>
          <w:szCs w:val="20"/>
        </w:rPr>
        <w:t>Altro (</w:t>
      </w:r>
      <w:r w:rsidRPr="0064419B">
        <w:rPr>
          <w:rFonts w:ascii="Verdana" w:hAnsi="Verdana"/>
          <w:sz w:val="14"/>
          <w:szCs w:val="20"/>
        </w:rPr>
        <w:t>problemi di apprendimento</w:t>
      </w:r>
      <w:r>
        <w:rPr>
          <w:rFonts w:ascii="Verdana" w:hAnsi="Verdana"/>
          <w:sz w:val="14"/>
          <w:szCs w:val="20"/>
        </w:rPr>
        <w:t>;</w:t>
      </w:r>
      <w:r w:rsidRPr="0064419B">
        <w:rPr>
          <w:rFonts w:ascii="Verdana" w:hAnsi="Verdana"/>
          <w:sz w:val="14"/>
          <w:szCs w:val="20"/>
        </w:rPr>
        <w:t xml:space="preserve"> difficoltà comportamentali; </w:t>
      </w:r>
      <w:r>
        <w:rPr>
          <w:rFonts w:ascii="Verdana" w:hAnsi="Verdana"/>
          <w:sz w:val="14"/>
          <w:szCs w:val="20"/>
        </w:rPr>
        <w:t>condizioni fisiche difficili;</w:t>
      </w:r>
      <w:r w:rsidRPr="0064419B">
        <w:rPr>
          <w:rFonts w:ascii="Verdana" w:hAnsi="Verdana"/>
          <w:sz w:val="14"/>
          <w:szCs w:val="20"/>
        </w:rPr>
        <w:t xml:space="preserve"> disagio </w:t>
      </w:r>
      <w:proofErr w:type="gramStart"/>
      <w:r w:rsidRPr="0064419B">
        <w:rPr>
          <w:rFonts w:ascii="Verdana" w:hAnsi="Verdana"/>
          <w:sz w:val="14"/>
          <w:szCs w:val="20"/>
        </w:rPr>
        <w:t>socio-economico</w:t>
      </w:r>
      <w:proofErr w:type="gramEnd"/>
      <w:r>
        <w:rPr>
          <w:rFonts w:ascii="Verdana" w:hAnsi="Verdana"/>
          <w:sz w:val="14"/>
          <w:szCs w:val="20"/>
        </w:rPr>
        <w:t>)</w:t>
      </w:r>
      <w:r w:rsidRPr="0064419B">
        <w:rPr>
          <w:rFonts w:ascii="Verdana" w:hAnsi="Verdana"/>
          <w:sz w:val="14"/>
          <w:szCs w:val="20"/>
        </w:rPr>
        <w:t>.</w:t>
      </w:r>
    </w:p>
    <w:p w14:paraId="17DBC151" w14:textId="77777777" w:rsidR="000B03E0" w:rsidRPr="00E929DA" w:rsidRDefault="000B03E0" w:rsidP="00EA4497">
      <w:pPr>
        <w:ind w:right="-142"/>
        <w:rPr>
          <w:rFonts w:ascii="Cambria" w:hAnsi="Cambria"/>
          <w:sz w:val="20"/>
          <w:szCs w:val="20"/>
        </w:rPr>
      </w:pPr>
    </w:p>
    <w:p w14:paraId="6F8BD81B" w14:textId="77777777" w:rsidR="000B03E0" w:rsidRDefault="000B03E0" w:rsidP="00EA449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70C"/>
    <w:multiLevelType w:val="hybridMultilevel"/>
    <w:tmpl w:val="EAB6E5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A93"/>
    <w:multiLevelType w:val="hybridMultilevel"/>
    <w:tmpl w:val="767CE9E6"/>
    <w:lvl w:ilvl="0" w:tplc="8492570A">
      <w:numFmt w:val="bullet"/>
      <w:lvlText w:val=""/>
      <w:lvlJc w:val="left"/>
      <w:pPr>
        <w:ind w:left="786" w:hanging="360"/>
      </w:pPr>
      <w:rPr>
        <w:rFonts w:ascii="Wingdings 2" w:eastAsia="Calibri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326691F"/>
    <w:multiLevelType w:val="hybridMultilevel"/>
    <w:tmpl w:val="4A74B18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540E"/>
    <w:multiLevelType w:val="hybridMultilevel"/>
    <w:tmpl w:val="BDD04570"/>
    <w:lvl w:ilvl="0" w:tplc="5C9A099C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" w15:restartNumberingAfterBreak="0">
    <w:nsid w:val="05D1F99A"/>
    <w:multiLevelType w:val="hybridMultilevel"/>
    <w:tmpl w:val="0AE2BB40"/>
    <w:lvl w:ilvl="0" w:tplc="10DAC2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51E3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2E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0B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C9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DEE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C6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A3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42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61CBC"/>
    <w:multiLevelType w:val="hybridMultilevel"/>
    <w:tmpl w:val="0F0811AE"/>
    <w:lvl w:ilvl="0" w:tplc="257455A6">
      <w:start w:val="1"/>
      <w:numFmt w:val="bullet"/>
      <w:lvlText w:val="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5E579D"/>
    <w:multiLevelType w:val="multilevel"/>
    <w:tmpl w:val="20B89F9E"/>
    <w:lvl w:ilvl="0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>
      <w:start w:val="3"/>
      <w:numFmt w:val="decimal"/>
      <w:isLgl/>
      <w:lvlText w:val="%1.%2"/>
      <w:lvlJc w:val="left"/>
      <w:pPr>
        <w:ind w:left="106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4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212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82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3172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387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4584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4930" w:hanging="1800"/>
      </w:pPr>
      <w:rPr>
        <w:rFonts w:hint="default"/>
        <w:b/>
        <w:i w:val="0"/>
      </w:rPr>
    </w:lvl>
  </w:abstractNum>
  <w:abstractNum w:abstractNumId="7" w15:restartNumberingAfterBreak="0">
    <w:nsid w:val="0D5D699A"/>
    <w:multiLevelType w:val="hybridMultilevel"/>
    <w:tmpl w:val="24F8C130"/>
    <w:lvl w:ilvl="0" w:tplc="E18C7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200FA"/>
    <w:multiLevelType w:val="hybridMultilevel"/>
    <w:tmpl w:val="724A0C34"/>
    <w:lvl w:ilvl="0" w:tplc="979A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5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63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46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6C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20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06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C1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C5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2633D"/>
    <w:multiLevelType w:val="hybridMultilevel"/>
    <w:tmpl w:val="BDD04570"/>
    <w:lvl w:ilvl="0" w:tplc="5C9A099C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0" w15:restartNumberingAfterBreak="0">
    <w:nsid w:val="0EEC309E"/>
    <w:multiLevelType w:val="hybridMultilevel"/>
    <w:tmpl w:val="E9B8D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D466A"/>
    <w:multiLevelType w:val="hybridMultilevel"/>
    <w:tmpl w:val="5CE63E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344574"/>
    <w:multiLevelType w:val="hybridMultilevel"/>
    <w:tmpl w:val="48CE84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C221F2"/>
    <w:multiLevelType w:val="hybridMultilevel"/>
    <w:tmpl w:val="68EA6366"/>
    <w:lvl w:ilvl="0" w:tplc="0410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18ED79EE"/>
    <w:multiLevelType w:val="hybridMultilevel"/>
    <w:tmpl w:val="BDD04570"/>
    <w:lvl w:ilvl="0" w:tplc="5C9A099C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5" w15:restartNumberingAfterBreak="0">
    <w:nsid w:val="1F066589"/>
    <w:multiLevelType w:val="multilevel"/>
    <w:tmpl w:val="28B893EC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ind w:left="1164" w:hanging="45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  <w:i w:val="0"/>
      </w:rPr>
    </w:lvl>
  </w:abstractNum>
  <w:abstractNum w:abstractNumId="16" w15:restartNumberingAfterBreak="0">
    <w:nsid w:val="2246202A"/>
    <w:multiLevelType w:val="hybridMultilevel"/>
    <w:tmpl w:val="687865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8396F"/>
    <w:multiLevelType w:val="hybridMultilevel"/>
    <w:tmpl w:val="4A96AA20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A2E3AD6"/>
    <w:multiLevelType w:val="hybridMultilevel"/>
    <w:tmpl w:val="F3524434"/>
    <w:lvl w:ilvl="0" w:tplc="F586C4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0CA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C22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65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80A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503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2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8B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85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E7CA6"/>
    <w:multiLevelType w:val="hybridMultilevel"/>
    <w:tmpl w:val="29AE3CE4"/>
    <w:lvl w:ilvl="0" w:tplc="57607C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663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28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ED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CE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65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81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E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27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90981"/>
    <w:multiLevelType w:val="hybridMultilevel"/>
    <w:tmpl w:val="8D0C9C46"/>
    <w:lvl w:ilvl="0" w:tplc="E18C7BF4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1" w15:restartNumberingAfterBreak="0">
    <w:nsid w:val="2E2A2D7B"/>
    <w:multiLevelType w:val="hybridMultilevel"/>
    <w:tmpl w:val="BDD04570"/>
    <w:lvl w:ilvl="0" w:tplc="5C9A099C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2" w15:restartNumberingAfterBreak="0">
    <w:nsid w:val="32D13F64"/>
    <w:multiLevelType w:val="hybridMultilevel"/>
    <w:tmpl w:val="BDD04570"/>
    <w:lvl w:ilvl="0" w:tplc="5C9A099C">
      <w:start w:val="1"/>
      <w:numFmt w:val="decimal"/>
      <w:lvlText w:val="%1."/>
      <w:lvlJc w:val="left"/>
      <w:pPr>
        <w:ind w:left="722" w:hanging="360"/>
      </w:pPr>
      <w:rPr>
        <w:rFonts w:ascii="Verdana" w:eastAsia="Times New Roman" w:hAnsi="Verdana" w:cs="Arial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23" w15:restartNumberingAfterBreak="0">
    <w:nsid w:val="33C25AE8"/>
    <w:multiLevelType w:val="hybridMultilevel"/>
    <w:tmpl w:val="0714CB2A"/>
    <w:lvl w:ilvl="0" w:tplc="907685BC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1" w:hanging="360"/>
      </w:pPr>
    </w:lvl>
    <w:lvl w:ilvl="2" w:tplc="0410001B" w:tentative="1">
      <w:start w:val="1"/>
      <w:numFmt w:val="lowerRoman"/>
      <w:lvlText w:val="%3."/>
      <w:lvlJc w:val="right"/>
      <w:pPr>
        <w:ind w:left="1981" w:hanging="180"/>
      </w:pPr>
    </w:lvl>
    <w:lvl w:ilvl="3" w:tplc="0410000F" w:tentative="1">
      <w:start w:val="1"/>
      <w:numFmt w:val="decimal"/>
      <w:lvlText w:val="%4."/>
      <w:lvlJc w:val="left"/>
      <w:pPr>
        <w:ind w:left="2701" w:hanging="360"/>
      </w:pPr>
    </w:lvl>
    <w:lvl w:ilvl="4" w:tplc="04100019" w:tentative="1">
      <w:start w:val="1"/>
      <w:numFmt w:val="lowerLetter"/>
      <w:lvlText w:val="%5."/>
      <w:lvlJc w:val="left"/>
      <w:pPr>
        <w:ind w:left="3421" w:hanging="360"/>
      </w:pPr>
    </w:lvl>
    <w:lvl w:ilvl="5" w:tplc="0410001B" w:tentative="1">
      <w:start w:val="1"/>
      <w:numFmt w:val="lowerRoman"/>
      <w:lvlText w:val="%6."/>
      <w:lvlJc w:val="right"/>
      <w:pPr>
        <w:ind w:left="4141" w:hanging="180"/>
      </w:pPr>
    </w:lvl>
    <w:lvl w:ilvl="6" w:tplc="0410000F" w:tentative="1">
      <w:start w:val="1"/>
      <w:numFmt w:val="decimal"/>
      <w:lvlText w:val="%7."/>
      <w:lvlJc w:val="left"/>
      <w:pPr>
        <w:ind w:left="4861" w:hanging="360"/>
      </w:pPr>
    </w:lvl>
    <w:lvl w:ilvl="7" w:tplc="04100019" w:tentative="1">
      <w:start w:val="1"/>
      <w:numFmt w:val="lowerLetter"/>
      <w:lvlText w:val="%8."/>
      <w:lvlJc w:val="left"/>
      <w:pPr>
        <w:ind w:left="5581" w:hanging="360"/>
      </w:pPr>
    </w:lvl>
    <w:lvl w:ilvl="8" w:tplc="0410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4" w15:restartNumberingAfterBreak="0">
    <w:nsid w:val="391C2920"/>
    <w:multiLevelType w:val="hybridMultilevel"/>
    <w:tmpl w:val="F1B4275A"/>
    <w:lvl w:ilvl="0" w:tplc="135AE614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69116">
      <w:start w:val="1"/>
      <w:numFmt w:val="bullet"/>
      <w:lvlText w:val="-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50C78C">
      <w:start w:val="1"/>
      <w:numFmt w:val="bullet"/>
      <w:lvlText w:val="▪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EB340">
      <w:start w:val="1"/>
      <w:numFmt w:val="bullet"/>
      <w:lvlText w:val="•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1C33F2">
      <w:start w:val="1"/>
      <w:numFmt w:val="bullet"/>
      <w:lvlText w:val="o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38DC20">
      <w:start w:val="1"/>
      <w:numFmt w:val="bullet"/>
      <w:lvlText w:val="▪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48949A">
      <w:start w:val="1"/>
      <w:numFmt w:val="bullet"/>
      <w:lvlText w:val="•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6AEEA">
      <w:start w:val="1"/>
      <w:numFmt w:val="bullet"/>
      <w:lvlText w:val="o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4E1CF4">
      <w:start w:val="1"/>
      <w:numFmt w:val="bullet"/>
      <w:lvlText w:val="▪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34374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436E20"/>
    <w:multiLevelType w:val="hybridMultilevel"/>
    <w:tmpl w:val="22D222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40265"/>
    <w:multiLevelType w:val="hybridMultilevel"/>
    <w:tmpl w:val="1D68737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5C26B2"/>
    <w:multiLevelType w:val="hybridMultilevel"/>
    <w:tmpl w:val="6FB04E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1F194"/>
    <w:multiLevelType w:val="hybridMultilevel"/>
    <w:tmpl w:val="636C8F38"/>
    <w:lvl w:ilvl="0" w:tplc="FF200F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F48E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42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2F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0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61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403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FA5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FC6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67606"/>
    <w:multiLevelType w:val="hybridMultilevel"/>
    <w:tmpl w:val="09ECD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51BCF"/>
    <w:multiLevelType w:val="hybridMultilevel"/>
    <w:tmpl w:val="39AE289A"/>
    <w:lvl w:ilvl="0" w:tplc="ECC27D5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C8656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3C12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98D4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8A3E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ACEC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4A9B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CE23C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5804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0D3FFF"/>
    <w:multiLevelType w:val="hybridMultilevel"/>
    <w:tmpl w:val="F9BE9B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4C1152"/>
    <w:multiLevelType w:val="hybridMultilevel"/>
    <w:tmpl w:val="70A86BEE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A2518E"/>
    <w:multiLevelType w:val="hybridMultilevel"/>
    <w:tmpl w:val="29CCC078"/>
    <w:lvl w:ilvl="0" w:tplc="5B08AB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DA8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41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69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05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2C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EE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21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4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2C23D5"/>
    <w:multiLevelType w:val="hybridMultilevel"/>
    <w:tmpl w:val="C596B81E"/>
    <w:lvl w:ilvl="0" w:tplc="E5B62D42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00A8482"/>
    <w:multiLevelType w:val="hybridMultilevel"/>
    <w:tmpl w:val="A086AA50"/>
    <w:lvl w:ilvl="0" w:tplc="3BF493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4B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C2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2C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0C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C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04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2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6A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9051C"/>
    <w:multiLevelType w:val="hybridMultilevel"/>
    <w:tmpl w:val="4E78D72C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37" w15:restartNumberingAfterBreak="0">
    <w:nsid w:val="52D8776A"/>
    <w:multiLevelType w:val="hybridMultilevel"/>
    <w:tmpl w:val="F93E5B7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DE2E64"/>
    <w:multiLevelType w:val="hybridMultilevel"/>
    <w:tmpl w:val="40685FF6"/>
    <w:lvl w:ilvl="0" w:tplc="1B40D56C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423D8"/>
    <w:multiLevelType w:val="hybridMultilevel"/>
    <w:tmpl w:val="B7AE0768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B8E1529"/>
    <w:multiLevelType w:val="hybridMultilevel"/>
    <w:tmpl w:val="DBD2A346"/>
    <w:lvl w:ilvl="0" w:tplc="0F0E05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1A24FE"/>
    <w:multiLevelType w:val="hybridMultilevel"/>
    <w:tmpl w:val="B546CFB8"/>
    <w:lvl w:ilvl="0" w:tplc="0410000F">
      <w:start w:val="1"/>
      <w:numFmt w:val="decimal"/>
      <w:lvlText w:val="%1."/>
      <w:lvlJc w:val="left"/>
      <w:pPr>
        <w:ind w:left="901" w:hanging="360"/>
      </w:p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2" w15:restartNumberingAfterBreak="0">
    <w:nsid w:val="5DE6025E"/>
    <w:multiLevelType w:val="hybridMultilevel"/>
    <w:tmpl w:val="EAF2E380"/>
    <w:lvl w:ilvl="0" w:tplc="907685BC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3" w15:restartNumberingAfterBreak="0">
    <w:nsid w:val="5EB80EC7"/>
    <w:multiLevelType w:val="hybridMultilevel"/>
    <w:tmpl w:val="5A668D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583F86"/>
    <w:multiLevelType w:val="hybridMultilevel"/>
    <w:tmpl w:val="DB8E7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F6C86C"/>
    <w:multiLevelType w:val="hybridMultilevel"/>
    <w:tmpl w:val="9C1EC588"/>
    <w:lvl w:ilvl="0" w:tplc="91AC142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EC2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2B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E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02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83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40C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C81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F85607"/>
    <w:multiLevelType w:val="hybridMultilevel"/>
    <w:tmpl w:val="062C1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E0048E"/>
    <w:multiLevelType w:val="hybridMultilevel"/>
    <w:tmpl w:val="E0C2018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EB3BA7"/>
    <w:multiLevelType w:val="hybridMultilevel"/>
    <w:tmpl w:val="8738FB68"/>
    <w:lvl w:ilvl="0" w:tplc="E18C7BF4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B444AFC"/>
    <w:multiLevelType w:val="hybridMultilevel"/>
    <w:tmpl w:val="AEC06984"/>
    <w:lvl w:ilvl="0" w:tplc="8ED87E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562E1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C5C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6E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67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8E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9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2A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D4D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3D1D23"/>
    <w:multiLevelType w:val="hybridMultilevel"/>
    <w:tmpl w:val="DBB8E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9E8F0"/>
    <w:multiLevelType w:val="hybridMultilevel"/>
    <w:tmpl w:val="AA6A4B72"/>
    <w:lvl w:ilvl="0" w:tplc="B7AA84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4A24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1E9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8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E5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F2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1A8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B05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23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917F42"/>
    <w:multiLevelType w:val="hybridMultilevel"/>
    <w:tmpl w:val="68F05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D3231"/>
    <w:multiLevelType w:val="hybridMultilevel"/>
    <w:tmpl w:val="6FA48198"/>
    <w:lvl w:ilvl="0" w:tplc="0F0E05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E520E"/>
    <w:multiLevelType w:val="hybridMultilevel"/>
    <w:tmpl w:val="5F1ACFAE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FEF3E77"/>
    <w:multiLevelType w:val="hybridMultilevel"/>
    <w:tmpl w:val="C9F674F0"/>
    <w:lvl w:ilvl="0" w:tplc="8602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8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EA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8A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4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2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AF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842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6B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1599">
    <w:abstractNumId w:val="35"/>
  </w:num>
  <w:num w:numId="2" w16cid:durableId="796873894">
    <w:abstractNumId w:val="55"/>
  </w:num>
  <w:num w:numId="3" w16cid:durableId="426120324">
    <w:abstractNumId w:val="8"/>
  </w:num>
  <w:num w:numId="4" w16cid:durableId="1323194387">
    <w:abstractNumId w:val="49"/>
  </w:num>
  <w:num w:numId="5" w16cid:durableId="1521239241">
    <w:abstractNumId w:val="28"/>
  </w:num>
  <w:num w:numId="6" w16cid:durableId="1562980545">
    <w:abstractNumId w:val="30"/>
  </w:num>
  <w:num w:numId="7" w16cid:durableId="1124736924">
    <w:abstractNumId w:val="33"/>
  </w:num>
  <w:num w:numId="8" w16cid:durableId="1262378231">
    <w:abstractNumId w:val="45"/>
  </w:num>
  <w:num w:numId="9" w16cid:durableId="366108758">
    <w:abstractNumId w:val="51"/>
  </w:num>
  <w:num w:numId="10" w16cid:durableId="653803229">
    <w:abstractNumId w:val="18"/>
  </w:num>
  <w:num w:numId="11" w16cid:durableId="1148283415">
    <w:abstractNumId w:val="4"/>
  </w:num>
  <w:num w:numId="12" w16cid:durableId="99420154">
    <w:abstractNumId w:val="19"/>
  </w:num>
  <w:num w:numId="13" w16cid:durableId="2092042046">
    <w:abstractNumId w:val="41"/>
  </w:num>
  <w:num w:numId="14" w16cid:durableId="470442609">
    <w:abstractNumId w:val="23"/>
  </w:num>
  <w:num w:numId="15" w16cid:durableId="1636523876">
    <w:abstractNumId w:val="42"/>
  </w:num>
  <w:num w:numId="16" w16cid:durableId="2122141376">
    <w:abstractNumId w:val="11"/>
  </w:num>
  <w:num w:numId="17" w16cid:durableId="884485620">
    <w:abstractNumId w:val="31"/>
  </w:num>
  <w:num w:numId="18" w16cid:durableId="313071930">
    <w:abstractNumId w:val="54"/>
  </w:num>
  <w:num w:numId="19" w16cid:durableId="1157267223">
    <w:abstractNumId w:val="39"/>
  </w:num>
  <w:num w:numId="20" w16cid:durableId="595407770">
    <w:abstractNumId w:val="32"/>
  </w:num>
  <w:num w:numId="21" w16cid:durableId="464930943">
    <w:abstractNumId w:val="5"/>
  </w:num>
  <w:num w:numId="22" w16cid:durableId="507402173">
    <w:abstractNumId w:val="12"/>
  </w:num>
  <w:num w:numId="23" w16cid:durableId="1035887016">
    <w:abstractNumId w:val="47"/>
  </w:num>
  <w:num w:numId="24" w16cid:durableId="1924949431">
    <w:abstractNumId w:val="36"/>
  </w:num>
  <w:num w:numId="25" w16cid:durableId="1631276875">
    <w:abstractNumId w:val="6"/>
  </w:num>
  <w:num w:numId="26" w16cid:durableId="2037844559">
    <w:abstractNumId w:val="27"/>
  </w:num>
  <w:num w:numId="27" w16cid:durableId="1277561581">
    <w:abstractNumId w:val="17"/>
  </w:num>
  <w:num w:numId="28" w16cid:durableId="1446804882">
    <w:abstractNumId w:val="1"/>
  </w:num>
  <w:num w:numId="29" w16cid:durableId="1461146256">
    <w:abstractNumId w:val="46"/>
  </w:num>
  <w:num w:numId="30" w16cid:durableId="1918587148">
    <w:abstractNumId w:val="0"/>
  </w:num>
  <w:num w:numId="31" w16cid:durableId="120418659">
    <w:abstractNumId w:val="53"/>
  </w:num>
  <w:num w:numId="32" w16cid:durableId="716898648">
    <w:abstractNumId w:val="40"/>
  </w:num>
  <w:num w:numId="33" w16cid:durableId="1897544980">
    <w:abstractNumId w:val="16"/>
  </w:num>
  <w:num w:numId="34" w16cid:durableId="766462117">
    <w:abstractNumId w:val="25"/>
  </w:num>
  <w:num w:numId="35" w16cid:durableId="1124542824">
    <w:abstractNumId w:val="43"/>
  </w:num>
  <w:num w:numId="36" w16cid:durableId="185489779">
    <w:abstractNumId w:val="37"/>
  </w:num>
  <w:num w:numId="37" w16cid:durableId="983585749">
    <w:abstractNumId w:val="2"/>
  </w:num>
  <w:num w:numId="38" w16cid:durableId="366418931">
    <w:abstractNumId w:val="38"/>
  </w:num>
  <w:num w:numId="39" w16cid:durableId="1753235312">
    <w:abstractNumId w:val="26"/>
  </w:num>
  <w:num w:numId="40" w16cid:durableId="943419966">
    <w:abstractNumId w:val="52"/>
  </w:num>
  <w:num w:numId="41" w16cid:durableId="1856650436">
    <w:abstractNumId w:val="14"/>
  </w:num>
  <w:num w:numId="42" w16cid:durableId="476922066">
    <w:abstractNumId w:val="9"/>
  </w:num>
  <w:num w:numId="43" w16cid:durableId="1598363153">
    <w:abstractNumId w:val="3"/>
  </w:num>
  <w:num w:numId="44" w16cid:durableId="984312966">
    <w:abstractNumId w:val="22"/>
  </w:num>
  <w:num w:numId="45" w16cid:durableId="1695375140">
    <w:abstractNumId w:val="21"/>
  </w:num>
  <w:num w:numId="46" w16cid:durableId="1411124457">
    <w:abstractNumId w:val="50"/>
  </w:num>
  <w:num w:numId="47" w16cid:durableId="542442949">
    <w:abstractNumId w:val="10"/>
  </w:num>
  <w:num w:numId="48" w16cid:durableId="1340737088">
    <w:abstractNumId w:val="13"/>
  </w:num>
  <w:num w:numId="49" w16cid:durableId="1671828974">
    <w:abstractNumId w:val="2"/>
  </w:num>
  <w:num w:numId="50" w16cid:durableId="1626814299">
    <w:abstractNumId w:val="29"/>
  </w:num>
  <w:num w:numId="51" w16cid:durableId="1138693352">
    <w:abstractNumId w:val="48"/>
  </w:num>
  <w:num w:numId="52" w16cid:durableId="1236745455">
    <w:abstractNumId w:val="7"/>
  </w:num>
  <w:num w:numId="53" w16cid:durableId="1768574047">
    <w:abstractNumId w:val="20"/>
  </w:num>
  <w:num w:numId="54" w16cid:durableId="1451973876">
    <w:abstractNumId w:val="34"/>
  </w:num>
  <w:num w:numId="55" w16cid:durableId="1584876224">
    <w:abstractNumId w:val="24"/>
  </w:num>
  <w:num w:numId="56" w16cid:durableId="95755508">
    <w:abstractNumId w:val="44"/>
  </w:num>
  <w:num w:numId="57" w16cid:durableId="11651307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1FD"/>
    <w:rsid w:val="00010945"/>
    <w:rsid w:val="000109D0"/>
    <w:rsid w:val="00015B23"/>
    <w:rsid w:val="00023169"/>
    <w:rsid w:val="000264FC"/>
    <w:rsid w:val="00030AD0"/>
    <w:rsid w:val="00036B81"/>
    <w:rsid w:val="00053909"/>
    <w:rsid w:val="00086455"/>
    <w:rsid w:val="00090E43"/>
    <w:rsid w:val="000A6364"/>
    <w:rsid w:val="000A71D2"/>
    <w:rsid w:val="000A75C3"/>
    <w:rsid w:val="000A78EF"/>
    <w:rsid w:val="000B03E0"/>
    <w:rsid w:val="000B3B5B"/>
    <w:rsid w:val="000C68F7"/>
    <w:rsid w:val="000C7FCB"/>
    <w:rsid w:val="000D16C0"/>
    <w:rsid w:val="000D1786"/>
    <w:rsid w:val="000D6198"/>
    <w:rsid w:val="000F05B4"/>
    <w:rsid w:val="00106F08"/>
    <w:rsid w:val="00115D19"/>
    <w:rsid w:val="001176A7"/>
    <w:rsid w:val="00120A2A"/>
    <w:rsid w:val="001211CE"/>
    <w:rsid w:val="00123B9B"/>
    <w:rsid w:val="00124544"/>
    <w:rsid w:val="00150BF0"/>
    <w:rsid w:val="00161F93"/>
    <w:rsid w:val="0016574D"/>
    <w:rsid w:val="001669E1"/>
    <w:rsid w:val="00171F95"/>
    <w:rsid w:val="00172A19"/>
    <w:rsid w:val="00177FBC"/>
    <w:rsid w:val="0018148A"/>
    <w:rsid w:val="001851F6"/>
    <w:rsid w:val="00196B90"/>
    <w:rsid w:val="00197BB1"/>
    <w:rsid w:val="001A4F58"/>
    <w:rsid w:val="001B05CA"/>
    <w:rsid w:val="001B200B"/>
    <w:rsid w:val="001D0AE6"/>
    <w:rsid w:val="001D2F18"/>
    <w:rsid w:val="001E4C54"/>
    <w:rsid w:val="001E62DD"/>
    <w:rsid w:val="002003F1"/>
    <w:rsid w:val="0020065B"/>
    <w:rsid w:val="00210EA5"/>
    <w:rsid w:val="002150F2"/>
    <w:rsid w:val="00217A6D"/>
    <w:rsid w:val="00217D47"/>
    <w:rsid w:val="00221E1C"/>
    <w:rsid w:val="0022331B"/>
    <w:rsid w:val="0023559B"/>
    <w:rsid w:val="00236F64"/>
    <w:rsid w:val="00246805"/>
    <w:rsid w:val="00260F8B"/>
    <w:rsid w:val="00261C11"/>
    <w:rsid w:val="00273049"/>
    <w:rsid w:val="00277FA9"/>
    <w:rsid w:val="00281311"/>
    <w:rsid w:val="0029104D"/>
    <w:rsid w:val="00293C42"/>
    <w:rsid w:val="002A4BE0"/>
    <w:rsid w:val="002A5A64"/>
    <w:rsid w:val="002A6FAD"/>
    <w:rsid w:val="002A7626"/>
    <w:rsid w:val="002B0A59"/>
    <w:rsid w:val="002B20DC"/>
    <w:rsid w:val="002C6FAE"/>
    <w:rsid w:val="002C73A4"/>
    <w:rsid w:val="002D2CD6"/>
    <w:rsid w:val="002E1D3B"/>
    <w:rsid w:val="002E23DC"/>
    <w:rsid w:val="002F24CC"/>
    <w:rsid w:val="002F2A61"/>
    <w:rsid w:val="00302333"/>
    <w:rsid w:val="003043D4"/>
    <w:rsid w:val="003051A0"/>
    <w:rsid w:val="0032368A"/>
    <w:rsid w:val="00332E4C"/>
    <w:rsid w:val="003336A8"/>
    <w:rsid w:val="003470C8"/>
    <w:rsid w:val="00352473"/>
    <w:rsid w:val="0035458A"/>
    <w:rsid w:val="00366879"/>
    <w:rsid w:val="00367471"/>
    <w:rsid w:val="003727C7"/>
    <w:rsid w:val="003765E3"/>
    <w:rsid w:val="00376603"/>
    <w:rsid w:val="003801BD"/>
    <w:rsid w:val="00397643"/>
    <w:rsid w:val="003A4959"/>
    <w:rsid w:val="003B0776"/>
    <w:rsid w:val="003B2CE8"/>
    <w:rsid w:val="003C411F"/>
    <w:rsid w:val="003C5A6D"/>
    <w:rsid w:val="003C6965"/>
    <w:rsid w:val="003C6CCD"/>
    <w:rsid w:val="003D0532"/>
    <w:rsid w:val="003D370B"/>
    <w:rsid w:val="003D6CCF"/>
    <w:rsid w:val="003E1B41"/>
    <w:rsid w:val="003E7A08"/>
    <w:rsid w:val="003F7393"/>
    <w:rsid w:val="00402855"/>
    <w:rsid w:val="004051D9"/>
    <w:rsid w:val="00406FA5"/>
    <w:rsid w:val="00407BD1"/>
    <w:rsid w:val="00412820"/>
    <w:rsid w:val="004158FF"/>
    <w:rsid w:val="0042306A"/>
    <w:rsid w:val="004271C7"/>
    <w:rsid w:val="00436596"/>
    <w:rsid w:val="0044016A"/>
    <w:rsid w:val="00446D10"/>
    <w:rsid w:val="0045227F"/>
    <w:rsid w:val="00460F7B"/>
    <w:rsid w:val="004704F2"/>
    <w:rsid w:val="004706FE"/>
    <w:rsid w:val="00472FE4"/>
    <w:rsid w:val="004744FD"/>
    <w:rsid w:val="00474546"/>
    <w:rsid w:val="0048094D"/>
    <w:rsid w:val="00480A5E"/>
    <w:rsid w:val="00481215"/>
    <w:rsid w:val="00483A89"/>
    <w:rsid w:val="00484CC3"/>
    <w:rsid w:val="004871C8"/>
    <w:rsid w:val="00497904"/>
    <w:rsid w:val="004A08A1"/>
    <w:rsid w:val="004A1129"/>
    <w:rsid w:val="004A2E71"/>
    <w:rsid w:val="004A67C3"/>
    <w:rsid w:val="004B1B70"/>
    <w:rsid w:val="004B1CE3"/>
    <w:rsid w:val="004B296C"/>
    <w:rsid w:val="004C7491"/>
    <w:rsid w:val="004D03EE"/>
    <w:rsid w:val="004D3D05"/>
    <w:rsid w:val="004D574F"/>
    <w:rsid w:val="004D69FB"/>
    <w:rsid w:val="004F0EDA"/>
    <w:rsid w:val="004F12AA"/>
    <w:rsid w:val="00501777"/>
    <w:rsid w:val="00502DEF"/>
    <w:rsid w:val="00504550"/>
    <w:rsid w:val="00506002"/>
    <w:rsid w:val="005111A8"/>
    <w:rsid w:val="0051265E"/>
    <w:rsid w:val="005145B8"/>
    <w:rsid w:val="00520ED5"/>
    <w:rsid w:val="00525FF1"/>
    <w:rsid w:val="00531FB3"/>
    <w:rsid w:val="005336D7"/>
    <w:rsid w:val="00536412"/>
    <w:rsid w:val="00552F36"/>
    <w:rsid w:val="00555149"/>
    <w:rsid w:val="00556714"/>
    <w:rsid w:val="00557194"/>
    <w:rsid w:val="00557EC4"/>
    <w:rsid w:val="005600D7"/>
    <w:rsid w:val="00566E6F"/>
    <w:rsid w:val="00571C40"/>
    <w:rsid w:val="00585EC5"/>
    <w:rsid w:val="00593162"/>
    <w:rsid w:val="0059324E"/>
    <w:rsid w:val="0059345F"/>
    <w:rsid w:val="005956C8"/>
    <w:rsid w:val="005A0B81"/>
    <w:rsid w:val="005A3BD9"/>
    <w:rsid w:val="005C3EBF"/>
    <w:rsid w:val="005D00F5"/>
    <w:rsid w:val="005D1D48"/>
    <w:rsid w:val="005F4750"/>
    <w:rsid w:val="0060219F"/>
    <w:rsid w:val="006146E4"/>
    <w:rsid w:val="00622C67"/>
    <w:rsid w:val="00623D01"/>
    <w:rsid w:val="00630692"/>
    <w:rsid w:val="00633188"/>
    <w:rsid w:val="00633850"/>
    <w:rsid w:val="006351F1"/>
    <w:rsid w:val="0064419B"/>
    <w:rsid w:val="006442FC"/>
    <w:rsid w:val="00646807"/>
    <w:rsid w:val="006517EA"/>
    <w:rsid w:val="006609B2"/>
    <w:rsid w:val="00662733"/>
    <w:rsid w:val="0066317A"/>
    <w:rsid w:val="0066434F"/>
    <w:rsid w:val="00670158"/>
    <w:rsid w:val="00687EEE"/>
    <w:rsid w:val="00692C6F"/>
    <w:rsid w:val="00697DC2"/>
    <w:rsid w:val="006B0A1E"/>
    <w:rsid w:val="006B5716"/>
    <w:rsid w:val="006B6F13"/>
    <w:rsid w:val="006D3810"/>
    <w:rsid w:val="006D5D4A"/>
    <w:rsid w:val="006D7AD1"/>
    <w:rsid w:val="006E430E"/>
    <w:rsid w:val="006E7461"/>
    <w:rsid w:val="006F0B46"/>
    <w:rsid w:val="0070322D"/>
    <w:rsid w:val="00717511"/>
    <w:rsid w:val="00725D16"/>
    <w:rsid w:val="007342D9"/>
    <w:rsid w:val="00734900"/>
    <w:rsid w:val="00740F2A"/>
    <w:rsid w:val="00753140"/>
    <w:rsid w:val="00755697"/>
    <w:rsid w:val="00765454"/>
    <w:rsid w:val="007667B1"/>
    <w:rsid w:val="00776C02"/>
    <w:rsid w:val="0078101D"/>
    <w:rsid w:val="00793B78"/>
    <w:rsid w:val="007A4002"/>
    <w:rsid w:val="007B0518"/>
    <w:rsid w:val="007C5AD3"/>
    <w:rsid w:val="007D014F"/>
    <w:rsid w:val="007D0891"/>
    <w:rsid w:val="007D61AF"/>
    <w:rsid w:val="007D7755"/>
    <w:rsid w:val="007F10D2"/>
    <w:rsid w:val="007F5550"/>
    <w:rsid w:val="007F6935"/>
    <w:rsid w:val="007F7D10"/>
    <w:rsid w:val="008017B3"/>
    <w:rsid w:val="008109A6"/>
    <w:rsid w:val="0081151A"/>
    <w:rsid w:val="00812467"/>
    <w:rsid w:val="008125FB"/>
    <w:rsid w:val="00813B75"/>
    <w:rsid w:val="008206BA"/>
    <w:rsid w:val="008270D7"/>
    <w:rsid w:val="0083140C"/>
    <w:rsid w:val="008355F7"/>
    <w:rsid w:val="008372C7"/>
    <w:rsid w:val="00840D9E"/>
    <w:rsid w:val="00846B72"/>
    <w:rsid w:val="00860A1E"/>
    <w:rsid w:val="008642D5"/>
    <w:rsid w:val="00881F05"/>
    <w:rsid w:val="008837CC"/>
    <w:rsid w:val="008838F8"/>
    <w:rsid w:val="008A1D9D"/>
    <w:rsid w:val="008A2D19"/>
    <w:rsid w:val="008A31FD"/>
    <w:rsid w:val="008B1858"/>
    <w:rsid w:val="008B42B3"/>
    <w:rsid w:val="008B4A21"/>
    <w:rsid w:val="008B598C"/>
    <w:rsid w:val="008C3848"/>
    <w:rsid w:val="008D05FE"/>
    <w:rsid w:val="008E42CD"/>
    <w:rsid w:val="0090454C"/>
    <w:rsid w:val="00910F8B"/>
    <w:rsid w:val="009157F7"/>
    <w:rsid w:val="00917708"/>
    <w:rsid w:val="00917826"/>
    <w:rsid w:val="009265C6"/>
    <w:rsid w:val="00937FC5"/>
    <w:rsid w:val="00943BDF"/>
    <w:rsid w:val="009535CA"/>
    <w:rsid w:val="00962309"/>
    <w:rsid w:val="00966802"/>
    <w:rsid w:val="00972E80"/>
    <w:rsid w:val="00980253"/>
    <w:rsid w:val="00993C56"/>
    <w:rsid w:val="009960A5"/>
    <w:rsid w:val="009A0C27"/>
    <w:rsid w:val="009A3F71"/>
    <w:rsid w:val="009A5408"/>
    <w:rsid w:val="009A5929"/>
    <w:rsid w:val="009A6845"/>
    <w:rsid w:val="009B25B5"/>
    <w:rsid w:val="009C231F"/>
    <w:rsid w:val="009C452A"/>
    <w:rsid w:val="009D7FBB"/>
    <w:rsid w:val="009F1DF6"/>
    <w:rsid w:val="00A03549"/>
    <w:rsid w:val="00A048AB"/>
    <w:rsid w:val="00A14598"/>
    <w:rsid w:val="00A260B3"/>
    <w:rsid w:val="00A2790B"/>
    <w:rsid w:val="00A554C0"/>
    <w:rsid w:val="00A830BE"/>
    <w:rsid w:val="00A95F6F"/>
    <w:rsid w:val="00AA3292"/>
    <w:rsid w:val="00AA4572"/>
    <w:rsid w:val="00AA5153"/>
    <w:rsid w:val="00AA56E4"/>
    <w:rsid w:val="00AA7C8D"/>
    <w:rsid w:val="00AB4C33"/>
    <w:rsid w:val="00AB6C23"/>
    <w:rsid w:val="00AB7F45"/>
    <w:rsid w:val="00AC105F"/>
    <w:rsid w:val="00AD1B78"/>
    <w:rsid w:val="00AE0400"/>
    <w:rsid w:val="00AE3ECB"/>
    <w:rsid w:val="00AE71B4"/>
    <w:rsid w:val="00AF0F40"/>
    <w:rsid w:val="00AF1672"/>
    <w:rsid w:val="00AF17AD"/>
    <w:rsid w:val="00AF3A1F"/>
    <w:rsid w:val="00B15C34"/>
    <w:rsid w:val="00B227E8"/>
    <w:rsid w:val="00B250F2"/>
    <w:rsid w:val="00B26723"/>
    <w:rsid w:val="00B3130F"/>
    <w:rsid w:val="00B344A4"/>
    <w:rsid w:val="00B44738"/>
    <w:rsid w:val="00B46973"/>
    <w:rsid w:val="00B665C1"/>
    <w:rsid w:val="00B67956"/>
    <w:rsid w:val="00B72864"/>
    <w:rsid w:val="00B72ED8"/>
    <w:rsid w:val="00B7682A"/>
    <w:rsid w:val="00B7785F"/>
    <w:rsid w:val="00BB0D1B"/>
    <w:rsid w:val="00BB1DF9"/>
    <w:rsid w:val="00BC2EAF"/>
    <w:rsid w:val="00BD6AF9"/>
    <w:rsid w:val="00BD70F3"/>
    <w:rsid w:val="00BD75B3"/>
    <w:rsid w:val="00BE15E0"/>
    <w:rsid w:val="00BE4D65"/>
    <w:rsid w:val="00BF0E60"/>
    <w:rsid w:val="00C05A2E"/>
    <w:rsid w:val="00C113F8"/>
    <w:rsid w:val="00C21AC3"/>
    <w:rsid w:val="00C2281C"/>
    <w:rsid w:val="00C23C58"/>
    <w:rsid w:val="00C250DB"/>
    <w:rsid w:val="00C34D39"/>
    <w:rsid w:val="00C36BE5"/>
    <w:rsid w:val="00C4481D"/>
    <w:rsid w:val="00C52D1C"/>
    <w:rsid w:val="00C533AD"/>
    <w:rsid w:val="00C54B3F"/>
    <w:rsid w:val="00C55A0F"/>
    <w:rsid w:val="00C5771F"/>
    <w:rsid w:val="00C60859"/>
    <w:rsid w:val="00C62CA0"/>
    <w:rsid w:val="00C6337C"/>
    <w:rsid w:val="00C66507"/>
    <w:rsid w:val="00C71136"/>
    <w:rsid w:val="00C7119B"/>
    <w:rsid w:val="00C76644"/>
    <w:rsid w:val="00C76DA5"/>
    <w:rsid w:val="00C800ED"/>
    <w:rsid w:val="00C84F95"/>
    <w:rsid w:val="00C94047"/>
    <w:rsid w:val="00C95077"/>
    <w:rsid w:val="00CA1E8A"/>
    <w:rsid w:val="00CA7431"/>
    <w:rsid w:val="00CD190B"/>
    <w:rsid w:val="00CD6D2F"/>
    <w:rsid w:val="00CE08FB"/>
    <w:rsid w:val="00CE09B9"/>
    <w:rsid w:val="00CE14BA"/>
    <w:rsid w:val="00CE1BC9"/>
    <w:rsid w:val="00CE5D60"/>
    <w:rsid w:val="00CF42AC"/>
    <w:rsid w:val="00CF43C5"/>
    <w:rsid w:val="00CF6015"/>
    <w:rsid w:val="00D00C9F"/>
    <w:rsid w:val="00D01A97"/>
    <w:rsid w:val="00D07E04"/>
    <w:rsid w:val="00D108FA"/>
    <w:rsid w:val="00D13D86"/>
    <w:rsid w:val="00D161C7"/>
    <w:rsid w:val="00D22033"/>
    <w:rsid w:val="00D23E9E"/>
    <w:rsid w:val="00D308F3"/>
    <w:rsid w:val="00D37462"/>
    <w:rsid w:val="00D37B85"/>
    <w:rsid w:val="00D41255"/>
    <w:rsid w:val="00D441E4"/>
    <w:rsid w:val="00D50E81"/>
    <w:rsid w:val="00D54715"/>
    <w:rsid w:val="00D61F99"/>
    <w:rsid w:val="00D64C31"/>
    <w:rsid w:val="00D71076"/>
    <w:rsid w:val="00D82531"/>
    <w:rsid w:val="00D84951"/>
    <w:rsid w:val="00D86E3C"/>
    <w:rsid w:val="00DB57BC"/>
    <w:rsid w:val="00DB659E"/>
    <w:rsid w:val="00DC1106"/>
    <w:rsid w:val="00DC3004"/>
    <w:rsid w:val="00DD217C"/>
    <w:rsid w:val="00DE7F70"/>
    <w:rsid w:val="00DF2615"/>
    <w:rsid w:val="00DF6864"/>
    <w:rsid w:val="00DF7C7B"/>
    <w:rsid w:val="00E04FBB"/>
    <w:rsid w:val="00E14511"/>
    <w:rsid w:val="00E14950"/>
    <w:rsid w:val="00E16C5B"/>
    <w:rsid w:val="00E2240C"/>
    <w:rsid w:val="00E2506E"/>
    <w:rsid w:val="00E26782"/>
    <w:rsid w:val="00E326C3"/>
    <w:rsid w:val="00E345B0"/>
    <w:rsid w:val="00E34FEB"/>
    <w:rsid w:val="00E46677"/>
    <w:rsid w:val="00E51409"/>
    <w:rsid w:val="00E5311F"/>
    <w:rsid w:val="00E57EDB"/>
    <w:rsid w:val="00E60102"/>
    <w:rsid w:val="00E73D31"/>
    <w:rsid w:val="00E75AE1"/>
    <w:rsid w:val="00E800BD"/>
    <w:rsid w:val="00E8031C"/>
    <w:rsid w:val="00E86186"/>
    <w:rsid w:val="00E87DE5"/>
    <w:rsid w:val="00E929DA"/>
    <w:rsid w:val="00EA0E91"/>
    <w:rsid w:val="00EA232B"/>
    <w:rsid w:val="00EA34C6"/>
    <w:rsid w:val="00EA4497"/>
    <w:rsid w:val="00EB4F14"/>
    <w:rsid w:val="00EC1765"/>
    <w:rsid w:val="00EC33FE"/>
    <w:rsid w:val="00EC3EEC"/>
    <w:rsid w:val="00ED0D69"/>
    <w:rsid w:val="00ED2809"/>
    <w:rsid w:val="00ED6219"/>
    <w:rsid w:val="00ED6FEF"/>
    <w:rsid w:val="00ED7805"/>
    <w:rsid w:val="00EE40F0"/>
    <w:rsid w:val="00EE4D54"/>
    <w:rsid w:val="00EE6FA8"/>
    <w:rsid w:val="00EF2470"/>
    <w:rsid w:val="00F02D99"/>
    <w:rsid w:val="00F12510"/>
    <w:rsid w:val="00F14AD8"/>
    <w:rsid w:val="00F23C78"/>
    <w:rsid w:val="00F36B48"/>
    <w:rsid w:val="00F42A64"/>
    <w:rsid w:val="00F62B3C"/>
    <w:rsid w:val="00F636E1"/>
    <w:rsid w:val="00F6799D"/>
    <w:rsid w:val="00F70401"/>
    <w:rsid w:val="00F82457"/>
    <w:rsid w:val="00F8421E"/>
    <w:rsid w:val="00F87109"/>
    <w:rsid w:val="00F90DD8"/>
    <w:rsid w:val="00FA60F1"/>
    <w:rsid w:val="00FB0474"/>
    <w:rsid w:val="00FB3B03"/>
    <w:rsid w:val="00FF0505"/>
    <w:rsid w:val="00FF0A8B"/>
    <w:rsid w:val="0191B30E"/>
    <w:rsid w:val="01C3C065"/>
    <w:rsid w:val="01C9738B"/>
    <w:rsid w:val="01D0A477"/>
    <w:rsid w:val="02271A0E"/>
    <w:rsid w:val="0256C7E5"/>
    <w:rsid w:val="026BB177"/>
    <w:rsid w:val="02CA5415"/>
    <w:rsid w:val="03281235"/>
    <w:rsid w:val="04A07C6D"/>
    <w:rsid w:val="04EF2543"/>
    <w:rsid w:val="04F9910B"/>
    <w:rsid w:val="056BC742"/>
    <w:rsid w:val="05A03788"/>
    <w:rsid w:val="05CF2A43"/>
    <w:rsid w:val="064B501E"/>
    <w:rsid w:val="07416DC1"/>
    <w:rsid w:val="0795B812"/>
    <w:rsid w:val="08406656"/>
    <w:rsid w:val="092CBEFD"/>
    <w:rsid w:val="09EB5B8D"/>
    <w:rsid w:val="0BC6C78E"/>
    <w:rsid w:val="0CE69E6B"/>
    <w:rsid w:val="0CFB6927"/>
    <w:rsid w:val="0EEF44AA"/>
    <w:rsid w:val="0F0CFA5C"/>
    <w:rsid w:val="0F9DC353"/>
    <w:rsid w:val="0FD9446E"/>
    <w:rsid w:val="0FE18BE2"/>
    <w:rsid w:val="102296E6"/>
    <w:rsid w:val="10BD8A0E"/>
    <w:rsid w:val="10E75660"/>
    <w:rsid w:val="118B9B8B"/>
    <w:rsid w:val="11BE45D3"/>
    <w:rsid w:val="11F168BE"/>
    <w:rsid w:val="120CB8CC"/>
    <w:rsid w:val="12BD0D0C"/>
    <w:rsid w:val="12F126C1"/>
    <w:rsid w:val="13352E92"/>
    <w:rsid w:val="1336579F"/>
    <w:rsid w:val="1342D2B5"/>
    <w:rsid w:val="135FF5BE"/>
    <w:rsid w:val="13759321"/>
    <w:rsid w:val="13A9F6B4"/>
    <w:rsid w:val="1505859B"/>
    <w:rsid w:val="15349FF6"/>
    <w:rsid w:val="15F33652"/>
    <w:rsid w:val="162E2629"/>
    <w:rsid w:val="16A208CD"/>
    <w:rsid w:val="16F61AC5"/>
    <w:rsid w:val="17081C1A"/>
    <w:rsid w:val="17C74ED4"/>
    <w:rsid w:val="181E30A9"/>
    <w:rsid w:val="186DC455"/>
    <w:rsid w:val="1A392852"/>
    <w:rsid w:val="1A9DCC96"/>
    <w:rsid w:val="1AA72DBC"/>
    <w:rsid w:val="1AB2571A"/>
    <w:rsid w:val="1AD58A7A"/>
    <w:rsid w:val="1AF4B48A"/>
    <w:rsid w:val="1B439CDF"/>
    <w:rsid w:val="1C5729E8"/>
    <w:rsid w:val="1C5C2214"/>
    <w:rsid w:val="1C6AFD30"/>
    <w:rsid w:val="1D76A88F"/>
    <w:rsid w:val="1D9064AD"/>
    <w:rsid w:val="1EE05199"/>
    <w:rsid w:val="1F461BFE"/>
    <w:rsid w:val="1F49BA3A"/>
    <w:rsid w:val="1FEAC6E1"/>
    <w:rsid w:val="201A7FCB"/>
    <w:rsid w:val="20E7D8DA"/>
    <w:rsid w:val="2108F9BD"/>
    <w:rsid w:val="21220C00"/>
    <w:rsid w:val="217A6929"/>
    <w:rsid w:val="21A8947A"/>
    <w:rsid w:val="21F43F6C"/>
    <w:rsid w:val="22128D20"/>
    <w:rsid w:val="2224A26A"/>
    <w:rsid w:val="22ABA9CA"/>
    <w:rsid w:val="22C7D2D3"/>
    <w:rsid w:val="22F0DB91"/>
    <w:rsid w:val="2380E2CE"/>
    <w:rsid w:val="23AFEEB8"/>
    <w:rsid w:val="246D9911"/>
    <w:rsid w:val="257BDBC2"/>
    <w:rsid w:val="259BEEC7"/>
    <w:rsid w:val="259FF385"/>
    <w:rsid w:val="25DAA044"/>
    <w:rsid w:val="26D50FB1"/>
    <w:rsid w:val="285C130C"/>
    <w:rsid w:val="28623836"/>
    <w:rsid w:val="289CD022"/>
    <w:rsid w:val="28BC50C7"/>
    <w:rsid w:val="28E066E1"/>
    <w:rsid w:val="28E0EF82"/>
    <w:rsid w:val="291A0571"/>
    <w:rsid w:val="2964E4EB"/>
    <w:rsid w:val="29AA5FC8"/>
    <w:rsid w:val="29AAAE6A"/>
    <w:rsid w:val="29D1358B"/>
    <w:rsid w:val="2A5383BC"/>
    <w:rsid w:val="2A95168D"/>
    <w:rsid w:val="2ABD0AEA"/>
    <w:rsid w:val="2ABD6093"/>
    <w:rsid w:val="2AE0B2A2"/>
    <w:rsid w:val="2B3362C2"/>
    <w:rsid w:val="2B4EEA93"/>
    <w:rsid w:val="2BFDA7A6"/>
    <w:rsid w:val="2C00D6EE"/>
    <w:rsid w:val="2C46A9B5"/>
    <w:rsid w:val="2CA4BE5F"/>
    <w:rsid w:val="2CB326FE"/>
    <w:rsid w:val="2D543702"/>
    <w:rsid w:val="2DAA75B8"/>
    <w:rsid w:val="2DC1BC1C"/>
    <w:rsid w:val="2E30ED52"/>
    <w:rsid w:val="2FBBBC2E"/>
    <w:rsid w:val="302E8B9B"/>
    <w:rsid w:val="311F72D4"/>
    <w:rsid w:val="31D54530"/>
    <w:rsid w:val="327AF71A"/>
    <w:rsid w:val="3289A7F4"/>
    <w:rsid w:val="33110382"/>
    <w:rsid w:val="33B862D1"/>
    <w:rsid w:val="34A6510D"/>
    <w:rsid w:val="34C792B6"/>
    <w:rsid w:val="351C2F86"/>
    <w:rsid w:val="352F2F56"/>
    <w:rsid w:val="35865C0D"/>
    <w:rsid w:val="35904237"/>
    <w:rsid w:val="36B74F93"/>
    <w:rsid w:val="377948CC"/>
    <w:rsid w:val="38949E76"/>
    <w:rsid w:val="38958471"/>
    <w:rsid w:val="395E3CD1"/>
    <w:rsid w:val="39685977"/>
    <w:rsid w:val="398A6F6D"/>
    <w:rsid w:val="3A8A4EA9"/>
    <w:rsid w:val="3AC08019"/>
    <w:rsid w:val="3AC6CB9E"/>
    <w:rsid w:val="3B64EA85"/>
    <w:rsid w:val="3C14B90B"/>
    <w:rsid w:val="3C6F40B7"/>
    <w:rsid w:val="3C81C80C"/>
    <w:rsid w:val="3CAE7DD5"/>
    <w:rsid w:val="3D84A233"/>
    <w:rsid w:val="3E2C61E1"/>
    <w:rsid w:val="3EA78A88"/>
    <w:rsid w:val="3F1D5035"/>
    <w:rsid w:val="3F5C116B"/>
    <w:rsid w:val="3FE46229"/>
    <w:rsid w:val="416620D6"/>
    <w:rsid w:val="417D188A"/>
    <w:rsid w:val="419FF130"/>
    <w:rsid w:val="41C45EA3"/>
    <w:rsid w:val="41D0B21A"/>
    <w:rsid w:val="41F2F8A9"/>
    <w:rsid w:val="421F5001"/>
    <w:rsid w:val="42989772"/>
    <w:rsid w:val="42ADEB2D"/>
    <w:rsid w:val="42B42E8B"/>
    <w:rsid w:val="4355C932"/>
    <w:rsid w:val="4398C613"/>
    <w:rsid w:val="43F7B9A0"/>
    <w:rsid w:val="447502FA"/>
    <w:rsid w:val="44C11C8F"/>
    <w:rsid w:val="44C5B6DD"/>
    <w:rsid w:val="454D5B7B"/>
    <w:rsid w:val="45853B83"/>
    <w:rsid w:val="45A2733A"/>
    <w:rsid w:val="46827DAD"/>
    <w:rsid w:val="47489B41"/>
    <w:rsid w:val="4762C4AA"/>
    <w:rsid w:val="47630093"/>
    <w:rsid w:val="476B2563"/>
    <w:rsid w:val="47764E26"/>
    <w:rsid w:val="48476555"/>
    <w:rsid w:val="4875D98B"/>
    <w:rsid w:val="48F3C22F"/>
    <w:rsid w:val="49294A40"/>
    <w:rsid w:val="4A57A662"/>
    <w:rsid w:val="4A726D22"/>
    <w:rsid w:val="4A7D953C"/>
    <w:rsid w:val="4AD15CA0"/>
    <w:rsid w:val="4ADD509A"/>
    <w:rsid w:val="4AF7442B"/>
    <w:rsid w:val="4C992DE6"/>
    <w:rsid w:val="4D14AF28"/>
    <w:rsid w:val="4DB071A5"/>
    <w:rsid w:val="4E90B048"/>
    <w:rsid w:val="4E94424C"/>
    <w:rsid w:val="4EA0F59A"/>
    <w:rsid w:val="4F501F0E"/>
    <w:rsid w:val="5093A4A5"/>
    <w:rsid w:val="5093B745"/>
    <w:rsid w:val="515029FF"/>
    <w:rsid w:val="5163B984"/>
    <w:rsid w:val="51800EE5"/>
    <w:rsid w:val="523B514F"/>
    <w:rsid w:val="5252AB0D"/>
    <w:rsid w:val="536E6F15"/>
    <w:rsid w:val="53EE8D51"/>
    <w:rsid w:val="54533FBC"/>
    <w:rsid w:val="54A6AE89"/>
    <w:rsid w:val="54B3AD00"/>
    <w:rsid w:val="56096A29"/>
    <w:rsid w:val="566FA896"/>
    <w:rsid w:val="56A63CE0"/>
    <w:rsid w:val="56B9B49F"/>
    <w:rsid w:val="56BEBC47"/>
    <w:rsid w:val="56D9C8BD"/>
    <w:rsid w:val="5707FE77"/>
    <w:rsid w:val="571555E2"/>
    <w:rsid w:val="575A8F66"/>
    <w:rsid w:val="588DE834"/>
    <w:rsid w:val="58C0AF0E"/>
    <w:rsid w:val="5AC6EB0C"/>
    <w:rsid w:val="5B6279BA"/>
    <w:rsid w:val="5BD2B6BA"/>
    <w:rsid w:val="5C211F6F"/>
    <w:rsid w:val="5C574768"/>
    <w:rsid w:val="5D515F66"/>
    <w:rsid w:val="5D81066D"/>
    <w:rsid w:val="5E05D113"/>
    <w:rsid w:val="5E5BF260"/>
    <w:rsid w:val="5E653DA8"/>
    <w:rsid w:val="5EB36B33"/>
    <w:rsid w:val="5ECAF5B1"/>
    <w:rsid w:val="5EE6AAC1"/>
    <w:rsid w:val="5F06AED0"/>
    <w:rsid w:val="5F3F146E"/>
    <w:rsid w:val="5F77F64E"/>
    <w:rsid w:val="5F7F3B69"/>
    <w:rsid w:val="5FFA08B2"/>
    <w:rsid w:val="607BFB1C"/>
    <w:rsid w:val="6084C955"/>
    <w:rsid w:val="60DDD0E5"/>
    <w:rsid w:val="60FB8A81"/>
    <w:rsid w:val="612DE721"/>
    <w:rsid w:val="61B58C8A"/>
    <w:rsid w:val="6201D0D5"/>
    <w:rsid w:val="62058174"/>
    <w:rsid w:val="6220347C"/>
    <w:rsid w:val="63C5DB51"/>
    <w:rsid w:val="63DF425A"/>
    <w:rsid w:val="640232FC"/>
    <w:rsid w:val="642DD6C6"/>
    <w:rsid w:val="64B2A43C"/>
    <w:rsid w:val="65128F31"/>
    <w:rsid w:val="657317A5"/>
    <w:rsid w:val="65819046"/>
    <w:rsid w:val="65819A8B"/>
    <w:rsid w:val="659D5DE5"/>
    <w:rsid w:val="65C673C0"/>
    <w:rsid w:val="660674BF"/>
    <w:rsid w:val="663379CF"/>
    <w:rsid w:val="6665FF5D"/>
    <w:rsid w:val="6705FED8"/>
    <w:rsid w:val="67CECB25"/>
    <w:rsid w:val="67EFD042"/>
    <w:rsid w:val="6812D6AE"/>
    <w:rsid w:val="683B843D"/>
    <w:rsid w:val="6851157F"/>
    <w:rsid w:val="688D76B5"/>
    <w:rsid w:val="68BD8450"/>
    <w:rsid w:val="68F3BA11"/>
    <w:rsid w:val="697DC28A"/>
    <w:rsid w:val="6A5BAAEF"/>
    <w:rsid w:val="6ADC571A"/>
    <w:rsid w:val="6B0A095E"/>
    <w:rsid w:val="6B0BE1AE"/>
    <w:rsid w:val="6BEEDE7B"/>
    <w:rsid w:val="6C9E0507"/>
    <w:rsid w:val="6D11319D"/>
    <w:rsid w:val="6E36FF99"/>
    <w:rsid w:val="6E460E4B"/>
    <w:rsid w:val="6F4E2A78"/>
    <w:rsid w:val="6F7D446B"/>
    <w:rsid w:val="6FE0A472"/>
    <w:rsid w:val="6FFE2AD7"/>
    <w:rsid w:val="7077AF5D"/>
    <w:rsid w:val="707F8ECA"/>
    <w:rsid w:val="710DE855"/>
    <w:rsid w:val="7135A713"/>
    <w:rsid w:val="71527DF3"/>
    <w:rsid w:val="7195C5F9"/>
    <w:rsid w:val="721E4288"/>
    <w:rsid w:val="734F5BEC"/>
    <w:rsid w:val="739288A9"/>
    <w:rsid w:val="73ACDAE7"/>
    <w:rsid w:val="74B20049"/>
    <w:rsid w:val="7545C046"/>
    <w:rsid w:val="757E6DDE"/>
    <w:rsid w:val="7636B1C1"/>
    <w:rsid w:val="76BDAC86"/>
    <w:rsid w:val="77075D0E"/>
    <w:rsid w:val="778BECAD"/>
    <w:rsid w:val="77AF942A"/>
    <w:rsid w:val="77B96C0A"/>
    <w:rsid w:val="77D9959D"/>
    <w:rsid w:val="7926557F"/>
    <w:rsid w:val="796CF404"/>
    <w:rsid w:val="7984C43C"/>
    <w:rsid w:val="798F4C27"/>
    <w:rsid w:val="79B90006"/>
    <w:rsid w:val="79BB64AB"/>
    <w:rsid w:val="79C6EED5"/>
    <w:rsid w:val="7A72390A"/>
    <w:rsid w:val="7B2CE437"/>
    <w:rsid w:val="7B3E1FAB"/>
    <w:rsid w:val="7B537726"/>
    <w:rsid w:val="7B800D96"/>
    <w:rsid w:val="7BE4DD5E"/>
    <w:rsid w:val="7BEB3610"/>
    <w:rsid w:val="7C101367"/>
    <w:rsid w:val="7C4F4702"/>
    <w:rsid w:val="7C55CC08"/>
    <w:rsid w:val="7D6F6429"/>
    <w:rsid w:val="7DA8F815"/>
    <w:rsid w:val="7DBEE812"/>
    <w:rsid w:val="7DD76DE4"/>
    <w:rsid w:val="7E406172"/>
    <w:rsid w:val="7E468FDC"/>
    <w:rsid w:val="7E592FEA"/>
    <w:rsid w:val="7EFA8323"/>
    <w:rsid w:val="7F98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A380"/>
  <w15:chartTrackingRefBased/>
  <w15:docId w15:val="{AD5DA945-F800-40E8-A925-28A0C92E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F40"/>
    <w:pPr>
      <w:spacing w:line="288" w:lineRule="auto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F8421E"/>
    <w:pPr>
      <w:keepNext/>
      <w:spacing w:line="240" w:lineRule="auto"/>
      <w:outlineLvl w:val="1"/>
    </w:pPr>
    <w:rPr>
      <w:rFonts w:ascii="Arial" w:eastAsia="Times New Roman" w:hAnsi="Arial"/>
      <w:b/>
      <w:bCs/>
      <w:sz w:val="16"/>
      <w:szCs w:val="20"/>
      <w:lang w:val="x-none" w:eastAsia="x-non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2240C"/>
    <w:pPr>
      <w:keepNext/>
      <w:spacing w:before="240" w:after="60" w:line="240" w:lineRule="auto"/>
      <w:jc w:val="left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1FD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A31FD"/>
    <w:rPr>
      <w:rFonts w:ascii="Tahoma" w:eastAsia="Calibri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rsid w:val="008A31F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8031C"/>
    <w:pPr>
      <w:spacing w:line="240" w:lineRule="auto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E8031C"/>
    <w:rPr>
      <w:rFonts w:ascii="Courier New" w:eastAsia="Times New Roman" w:hAnsi="Courier New" w:cs="Courier New"/>
    </w:rPr>
  </w:style>
  <w:style w:type="paragraph" w:styleId="Pidipagina">
    <w:name w:val="footer"/>
    <w:basedOn w:val="Normale"/>
    <w:link w:val="PidipaginaCarattere"/>
    <w:uiPriority w:val="99"/>
    <w:rsid w:val="00E8031C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E8031C"/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8031C"/>
  </w:style>
  <w:style w:type="character" w:styleId="Rimandocommento">
    <w:name w:val="annotation reference"/>
    <w:uiPriority w:val="99"/>
    <w:semiHidden/>
    <w:unhideWhenUsed/>
    <w:rsid w:val="007A40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A400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7A400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A40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A4002"/>
    <w:rPr>
      <w:b/>
      <w:bCs/>
      <w:lang w:eastAsia="en-US"/>
    </w:rPr>
  </w:style>
  <w:style w:type="paragraph" w:styleId="Titolo">
    <w:name w:val="Title"/>
    <w:basedOn w:val="Normale"/>
    <w:link w:val="TitoloCarattere"/>
    <w:qFormat/>
    <w:rsid w:val="0016574D"/>
    <w:pPr>
      <w:spacing w:line="240" w:lineRule="auto"/>
      <w:jc w:val="center"/>
    </w:pPr>
    <w:rPr>
      <w:rFonts w:ascii="Garamond" w:eastAsia="Times New Roman" w:hAnsi="Garamond"/>
      <w:b/>
      <w:bCs/>
      <w:sz w:val="36"/>
      <w:szCs w:val="24"/>
      <w:lang w:val="x-none" w:eastAsia="x-none"/>
    </w:rPr>
  </w:style>
  <w:style w:type="character" w:customStyle="1" w:styleId="TitoloCarattere">
    <w:name w:val="Titolo Carattere"/>
    <w:link w:val="Titolo"/>
    <w:rsid w:val="0016574D"/>
    <w:rPr>
      <w:rFonts w:ascii="Garamond" w:eastAsia="Times New Roman" w:hAnsi="Garamond"/>
      <w:b/>
      <w:bCs/>
      <w:sz w:val="36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535CA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9535C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9535CA"/>
    <w:rPr>
      <w:vertAlign w:val="superscript"/>
    </w:rPr>
  </w:style>
  <w:style w:type="character" w:customStyle="1" w:styleId="Titolo2Carattere">
    <w:name w:val="Titolo 2 Carattere"/>
    <w:link w:val="Titolo2"/>
    <w:rsid w:val="00F8421E"/>
    <w:rPr>
      <w:rFonts w:ascii="Arial" w:eastAsia="Times New Roman" w:hAnsi="Arial" w:cs="Arial"/>
      <w:b/>
      <w:bCs/>
      <w:sz w:val="16"/>
    </w:rPr>
  </w:style>
  <w:style w:type="paragraph" w:customStyle="1" w:styleId="Contenutotabella">
    <w:name w:val="Contenuto tabella"/>
    <w:basedOn w:val="Normale"/>
    <w:rsid w:val="00F8421E"/>
    <w:pPr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C533AD"/>
    <w:pPr>
      <w:tabs>
        <w:tab w:val="center" w:pos="4819"/>
        <w:tab w:val="right" w:pos="9638"/>
      </w:tabs>
      <w:spacing w:line="240" w:lineRule="auto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C533AD"/>
    <w:rPr>
      <w:rFonts w:ascii="Times New Roman" w:eastAsia="Times New Roman" w:hAnsi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59"/>
    <w:rsid w:val="0009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">
    <w:name w:val="Para"/>
    <w:basedOn w:val="Normale"/>
    <w:next w:val="Normale"/>
    <w:rsid w:val="00506002"/>
    <w:pPr>
      <w:spacing w:before="120" w:after="120" w:line="240" w:lineRule="auto"/>
      <w:jc w:val="left"/>
    </w:pPr>
    <w:rPr>
      <w:rFonts w:ascii="Times New Roman" w:eastAsia="Times New Roman" w:hAnsi="Times New Roman"/>
      <w:sz w:val="24"/>
      <w:szCs w:val="20"/>
      <w:lang w:val="en-ZA" w:eastAsia="en-ZA"/>
    </w:rPr>
  </w:style>
  <w:style w:type="paragraph" w:styleId="Elenco">
    <w:name w:val="List"/>
    <w:basedOn w:val="Normale"/>
    <w:uiPriority w:val="99"/>
    <w:unhideWhenUsed/>
    <w:rsid w:val="00506002"/>
    <w:pPr>
      <w:tabs>
        <w:tab w:val="left" w:pos="567"/>
      </w:tabs>
      <w:spacing w:before="60" w:after="60" w:line="240" w:lineRule="auto"/>
      <w:ind w:left="567" w:hanging="567"/>
      <w:contextualSpacing/>
      <w:jc w:val="left"/>
    </w:pPr>
    <w:rPr>
      <w:rFonts w:ascii="Times New Roman" w:eastAsia="Times New Roman" w:hAnsi="Times New Roman"/>
      <w:sz w:val="24"/>
      <w:szCs w:val="20"/>
      <w:lang w:val="en-ZA" w:eastAsia="en-ZA"/>
    </w:rPr>
  </w:style>
  <w:style w:type="character" w:customStyle="1" w:styleId="Titolo4Carattere">
    <w:name w:val="Titolo 4 Carattere"/>
    <w:link w:val="Titolo4"/>
    <w:semiHidden/>
    <w:rsid w:val="00E2240C"/>
    <w:rPr>
      <w:rFonts w:eastAsia="Times New Roman"/>
      <w:b/>
      <w:bCs/>
      <w:sz w:val="28"/>
      <w:szCs w:val="28"/>
    </w:rPr>
  </w:style>
  <w:style w:type="paragraph" w:customStyle="1" w:styleId="Normale1">
    <w:name w:val="Normale1"/>
    <w:rsid w:val="00273049"/>
    <w:rPr>
      <w:rFonts w:ascii="Times New Roman" w:eastAsia="Times New Roman" w:hAnsi="Times New Roman"/>
      <w:lang w:eastAsia="zh-TW"/>
    </w:rPr>
  </w:style>
  <w:style w:type="paragraph" w:styleId="Paragrafoelenco">
    <w:name w:val="List Paragraph"/>
    <w:basedOn w:val="Normale"/>
    <w:uiPriority w:val="99"/>
    <w:qFormat/>
    <w:rsid w:val="00273049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rsid w:val="00273049"/>
  </w:style>
  <w:style w:type="paragraph" w:styleId="Corpotesto">
    <w:name w:val="Body Text"/>
    <w:basedOn w:val="Normale"/>
    <w:link w:val="CorpotestoCarattere1"/>
    <w:uiPriority w:val="99"/>
    <w:rsid w:val="00273049"/>
    <w:pPr>
      <w:autoSpaceDE w:val="0"/>
      <w:autoSpaceDN w:val="0"/>
      <w:spacing w:after="120" w:line="240" w:lineRule="auto"/>
      <w:jc w:val="left"/>
    </w:pPr>
    <w:rPr>
      <w:rFonts w:ascii="Arial Narrow" w:eastAsia="Times New Roman" w:hAnsi="Arial Narrow" w:cs="Arial Narrow"/>
      <w:sz w:val="24"/>
      <w:szCs w:val="24"/>
      <w:lang w:eastAsia="it-IT"/>
    </w:rPr>
  </w:style>
  <w:style w:type="character" w:customStyle="1" w:styleId="CorpotestoCarattere">
    <w:name w:val="Corpo testo Carattere"/>
    <w:uiPriority w:val="99"/>
    <w:semiHidden/>
    <w:rsid w:val="00273049"/>
    <w:rPr>
      <w:sz w:val="22"/>
      <w:szCs w:val="22"/>
      <w:lang w:eastAsia="en-US"/>
    </w:rPr>
  </w:style>
  <w:style w:type="character" w:customStyle="1" w:styleId="CorpotestoCarattere1">
    <w:name w:val="Corpo testo Carattere1"/>
    <w:link w:val="Corpotesto"/>
    <w:uiPriority w:val="99"/>
    <w:rsid w:val="00273049"/>
    <w:rPr>
      <w:rFonts w:ascii="Arial Narrow" w:eastAsia="Times New Roman" w:hAnsi="Arial Narrow" w:cs="Arial Narrow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CE0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3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CB6FC3CB14D4284FD86703F1A0645" ma:contentTypeVersion="6" ma:contentTypeDescription="Create a new document." ma:contentTypeScope="" ma:versionID="99e8239305a469e70f68622af3a85ee8">
  <xsd:schema xmlns:xsd="http://www.w3.org/2001/XMLSchema" xmlns:xs="http://www.w3.org/2001/XMLSchema" xmlns:p="http://schemas.microsoft.com/office/2006/metadata/properties" xmlns:ns2="86f89631-c588-404f-aa0e-59d42df2084a" xmlns:ns3="65dc4441-cb77-43e1-bf91-4285bf3b3745" targetNamespace="http://schemas.microsoft.com/office/2006/metadata/properties" ma:root="true" ma:fieldsID="16bc2e45d9d0f1e4e5fe264d161063d8" ns2:_="" ns3:_="">
    <xsd:import namespace="86f89631-c588-404f-aa0e-59d42df2084a"/>
    <xsd:import namespace="65dc4441-cb77-43e1-bf91-4285bf3b37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89631-c588-404f-aa0e-59d42df2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c4441-cb77-43e1-bf91-4285bf3b37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81D9-B435-48BC-8CFF-DD139AA98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65D431-FC98-4892-8232-A2105CBB6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89631-c588-404f-aa0e-59d42df2084a"/>
    <ds:schemaRef ds:uri="65dc4441-cb77-43e1-bf91-4285bf3b3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5906C-8CEB-4C37-907B-31CFCC27A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1AC34-97B0-4983-BE72-4F509B3C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4386</Words>
  <Characters>25002</Characters>
  <Application>Microsoft Office Word</Application>
  <DocSecurity>0</DocSecurity>
  <Lines>208</Lines>
  <Paragraphs>58</Paragraphs>
  <ScaleCrop>false</ScaleCrop>
  <Company>Hewlett-Packard</Company>
  <LinksUpToDate>false</LinksUpToDate>
  <CharactersWithSpaces>29330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cp:lastModifiedBy>milena monaco</cp:lastModifiedBy>
  <cp:revision>2</cp:revision>
  <cp:lastPrinted>2020-11-07T13:13:00Z</cp:lastPrinted>
  <dcterms:created xsi:type="dcterms:W3CDTF">2025-11-01T15:05:00Z</dcterms:created>
  <dcterms:modified xsi:type="dcterms:W3CDTF">2025-11-01T15:05:00Z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0x010100AC6CB6FC3CB14D4284FD86703F1A0645</vt:lpwstr>
  </property>
  <property fmtid="{D5CDD505-2E9C-101B-9397-08002B2CF9AE}" pid="3" name="MediaServiceImageTags">
    <vt:lpwstr/>
  </property>
</Properties>
</file>