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22"/>
        <w:gridCol w:w="2009"/>
      </w:tblGrid>
      <w:tr w:rsidRPr="0067320A" w:rsidR="009D67A7" w:rsidTr="4C7DB210" w14:paraId="1F56EACA" w14:textId="77777777">
        <w:trPr>
          <w:trHeight w:val="496"/>
        </w:trPr>
        <w:tc>
          <w:tcPr>
            <w:tcW w:w="8003" w:type="dxa"/>
          </w:tcPr>
          <w:p w:rsidR="00235397" w:rsidP="009B6CCC" w:rsidRDefault="009D67A7" w14:paraId="5A5B2FA6" w14:textId="57DDF7AA">
            <w:pPr>
              <w:pStyle w:val="Intestazione"/>
              <w:spacing w:line="276" w:lineRule="auto"/>
              <w:rPr>
                <w:rFonts w:ascii="Verdana" w:hAnsi="Verdana"/>
                <w:b/>
                <w:i/>
                <w:szCs w:val="36"/>
              </w:rPr>
            </w:pPr>
            <w:r w:rsidRPr="009D67A7">
              <w:rPr>
                <w:rFonts w:ascii="Verdana" w:hAnsi="Verdana"/>
                <w:b/>
                <w:i/>
                <w:szCs w:val="36"/>
              </w:rPr>
              <w:t>I.C. “</w:t>
            </w:r>
            <w:r w:rsidR="00235397">
              <w:rPr>
                <w:rFonts w:ascii="Verdana" w:hAnsi="Verdana"/>
                <w:b/>
                <w:i/>
                <w:szCs w:val="36"/>
              </w:rPr>
              <w:t>GIGI PROIETTI</w:t>
            </w:r>
            <w:r w:rsidRPr="009D67A7">
              <w:rPr>
                <w:rFonts w:ascii="Verdana" w:hAnsi="Verdana"/>
                <w:b/>
                <w:i/>
                <w:szCs w:val="36"/>
              </w:rPr>
              <w:t xml:space="preserve">” - ROMA </w:t>
            </w:r>
            <w:r w:rsidR="00235397">
              <w:rPr>
                <w:rFonts w:ascii="Verdana" w:hAnsi="Verdana"/>
                <w:b/>
                <w:i/>
                <w:szCs w:val="36"/>
              </w:rPr>
              <w:t>–</w:t>
            </w:r>
          </w:p>
          <w:p w:rsidRPr="00235397" w:rsidR="009D67A7" w:rsidP="009B6CCC" w:rsidRDefault="00235397" w14:paraId="2FD9EA99" w14:textId="10A2E2D4">
            <w:pPr>
              <w:pStyle w:val="Intestazione"/>
              <w:spacing w:line="276" w:lineRule="auto"/>
              <w:rPr>
                <w:rFonts w:ascii="Verdana" w:hAnsi="Verdana"/>
                <w:b/>
                <w:i/>
                <w:szCs w:val="36"/>
              </w:rPr>
            </w:pPr>
            <w:r>
              <w:rPr>
                <w:rFonts w:ascii="Verdana" w:hAnsi="Verdana"/>
                <w:b/>
                <w:i/>
                <w:szCs w:val="36"/>
              </w:rPr>
              <w:t>Scuola Primaria</w:t>
            </w:r>
            <w:r w:rsidRPr="009D67A7" w:rsidR="009D67A7">
              <w:rPr>
                <w:rFonts w:ascii="Verdana" w:hAnsi="Verdana"/>
                <w:b/>
                <w:i/>
                <w:szCs w:val="36"/>
              </w:rPr>
              <w:t xml:space="preserve">  </w:t>
            </w:r>
          </w:p>
        </w:tc>
        <w:tc>
          <w:tcPr>
            <w:tcW w:w="2062" w:type="dxa"/>
            <w:vAlign w:val="center"/>
          </w:tcPr>
          <w:p w:rsidRPr="009D67A7" w:rsidR="009D67A7" w:rsidP="009B6CCC" w:rsidRDefault="009D67A7" w14:paraId="672A6659" w14:textId="77777777">
            <w:pPr>
              <w:pStyle w:val="Intestazione"/>
              <w:jc w:val="right"/>
              <w:rPr>
                <w:rFonts w:ascii="Verdana" w:hAnsi="Verdana"/>
                <w:b/>
                <w:bCs/>
                <w:i/>
                <w:szCs w:val="36"/>
              </w:rPr>
            </w:pPr>
          </w:p>
        </w:tc>
      </w:tr>
    </w:tbl>
    <w:p w:rsidRPr="00505980" w:rsidR="00F453DE" w:rsidP="009D67A7" w:rsidRDefault="00F453DE" w14:paraId="2CEE8B1E" w14:textId="77777777">
      <w:pPr>
        <w:tabs>
          <w:tab w:val="left" w:pos="-2835"/>
        </w:tabs>
        <w:spacing w:before="360" w:after="120" w:line="360" w:lineRule="auto"/>
        <w:jc w:val="center"/>
        <w:rPr>
          <w:rFonts w:ascii="Verdana" w:hAnsi="Verdana"/>
          <w:b/>
          <w:sz w:val="28"/>
          <w:szCs w:val="28"/>
        </w:rPr>
      </w:pPr>
      <w:r w:rsidRPr="00505980">
        <w:rPr>
          <w:rFonts w:ascii="Verdana" w:hAnsi="Verdana"/>
          <w:b/>
          <w:sz w:val="28"/>
          <w:szCs w:val="28"/>
        </w:rPr>
        <w:t>RELAZIONE FINALE DISCIPLINARE</w:t>
      </w:r>
    </w:p>
    <w:p w:rsidRPr="00BD05FF" w:rsidR="00F453DE" w:rsidP="00A65265" w:rsidRDefault="00F453DE" w14:paraId="350A1135" w14:textId="77777777">
      <w:pPr>
        <w:tabs>
          <w:tab w:val="left" w:pos="2520"/>
        </w:tabs>
        <w:spacing w:before="120" w:line="360" w:lineRule="auto"/>
        <w:rPr>
          <w:rFonts w:ascii="Verdana" w:hAnsi="Verdana"/>
          <w:b/>
          <w:sz w:val="22"/>
          <w:szCs w:val="22"/>
        </w:rPr>
      </w:pPr>
      <w:r w:rsidRPr="00BD05FF">
        <w:rPr>
          <w:rFonts w:ascii="Verdana" w:hAnsi="Verdana"/>
          <w:b/>
          <w:sz w:val="22"/>
          <w:szCs w:val="22"/>
        </w:rPr>
        <w:t xml:space="preserve">Classe _________      </w:t>
      </w:r>
      <w:r w:rsidRPr="00BD05FF">
        <w:rPr>
          <w:rFonts w:ascii="Verdana" w:hAnsi="Verdana"/>
          <w:b/>
          <w:sz w:val="22"/>
          <w:szCs w:val="22"/>
        </w:rPr>
        <w:tab/>
      </w:r>
      <w:r w:rsidRPr="00BD05FF">
        <w:rPr>
          <w:rFonts w:ascii="Verdana" w:hAnsi="Verdana"/>
          <w:b/>
          <w:sz w:val="22"/>
          <w:szCs w:val="22"/>
        </w:rPr>
        <w:tab/>
      </w:r>
      <w:r w:rsidR="00015081">
        <w:rPr>
          <w:rFonts w:ascii="Verdana" w:hAnsi="Verdana"/>
          <w:b/>
          <w:sz w:val="22"/>
          <w:szCs w:val="22"/>
        </w:rPr>
        <w:tab/>
      </w:r>
      <w:r w:rsidRPr="00BD05FF">
        <w:rPr>
          <w:rFonts w:ascii="Verdana" w:hAnsi="Verdana"/>
          <w:b/>
          <w:sz w:val="22"/>
          <w:szCs w:val="22"/>
        </w:rPr>
        <w:t>Sezione _________</w:t>
      </w:r>
      <w:r w:rsidRPr="00BD05FF">
        <w:rPr>
          <w:rFonts w:ascii="Verdana" w:hAnsi="Verdana"/>
          <w:b/>
          <w:sz w:val="22"/>
          <w:szCs w:val="22"/>
        </w:rPr>
        <w:tab/>
      </w:r>
    </w:p>
    <w:p w:rsidRPr="00BD05FF" w:rsidR="00F453DE" w:rsidRDefault="00015081" w14:paraId="03C73699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Anno Scolastico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20__-</w:t>
      </w:r>
      <w:r w:rsidRPr="00BD05FF" w:rsidR="00F453DE">
        <w:rPr>
          <w:rFonts w:ascii="Verdana" w:hAnsi="Verdana"/>
          <w:b/>
          <w:sz w:val="22"/>
          <w:szCs w:val="22"/>
        </w:rPr>
        <w:t>20__</w:t>
      </w:r>
    </w:p>
    <w:p w:rsidRPr="00BD05FF" w:rsidR="00F453DE" w:rsidRDefault="00235397" w14:paraId="62707B83" w14:textId="6F53F8C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D05FF">
        <w:rPr>
          <w:rFonts w:ascii="Verdana" w:hAnsi="Verdana"/>
          <w:b/>
          <w:sz w:val="22"/>
          <w:szCs w:val="22"/>
        </w:rPr>
        <w:t>Disciplina</w:t>
      </w:r>
      <w:r>
        <w:rPr>
          <w:rFonts w:ascii="Verdana" w:hAnsi="Verdana"/>
          <w:b/>
          <w:sz w:val="22"/>
          <w:szCs w:val="22"/>
        </w:rPr>
        <w:t>/e</w:t>
      </w:r>
      <w:r w:rsidRPr="00BD05FF">
        <w:rPr>
          <w:rFonts w:ascii="Verdana" w:hAnsi="Verdana"/>
          <w:b/>
          <w:sz w:val="22"/>
          <w:szCs w:val="22"/>
        </w:rPr>
        <w:t xml:space="preserve"> </w:t>
      </w:r>
      <w:r w:rsidRPr="00BD05FF" w:rsidR="00F453DE">
        <w:rPr>
          <w:rFonts w:ascii="Verdana" w:hAnsi="Verdana"/>
          <w:b/>
          <w:sz w:val="22"/>
          <w:szCs w:val="22"/>
        </w:rPr>
        <w:t>___________________</w:t>
      </w:r>
      <w:r w:rsidRPr="00BD05FF" w:rsidR="008576B6">
        <w:rPr>
          <w:rFonts w:ascii="Verdana" w:hAnsi="Verdana"/>
          <w:b/>
          <w:sz w:val="22"/>
          <w:szCs w:val="22"/>
        </w:rPr>
        <w:t xml:space="preserve"> </w:t>
      </w:r>
      <w:r w:rsidR="0076362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docente</w:t>
      </w:r>
      <w:r w:rsidRPr="00BD05FF" w:rsidR="00724DDB">
        <w:rPr>
          <w:rFonts w:ascii="Verdana" w:hAnsi="Verdana"/>
          <w:b/>
          <w:sz w:val="22"/>
          <w:szCs w:val="22"/>
        </w:rPr>
        <w:t xml:space="preserve"> </w:t>
      </w:r>
      <w:r w:rsidR="00724DDB">
        <w:rPr>
          <w:rFonts w:ascii="Verdana" w:hAnsi="Verdana"/>
          <w:b/>
          <w:sz w:val="22"/>
          <w:szCs w:val="22"/>
        </w:rPr>
        <w:t>_</w:t>
      </w:r>
      <w:r w:rsidRPr="00BD05FF" w:rsidR="00F453DE">
        <w:rPr>
          <w:rFonts w:ascii="Verdana" w:hAnsi="Verdana"/>
          <w:b/>
          <w:sz w:val="22"/>
          <w:szCs w:val="22"/>
        </w:rPr>
        <w:t>____________________</w:t>
      </w:r>
    </w:p>
    <w:p w:rsidRPr="006745F3" w:rsidR="00A65265" w:rsidP="006745F3" w:rsidRDefault="00BD05FF" w14:paraId="39EB1316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>
        <w:rPr>
          <w:rFonts w:ascii="Verdana" w:hAnsi="Verdana" w:cs="Arial"/>
          <w:b/>
          <w:sz w:val="20"/>
          <w:szCs w:val="16"/>
        </w:rPr>
        <w:t>PROFILO</w:t>
      </w:r>
      <w:r w:rsidRPr="006745F3" w:rsidR="00A65265">
        <w:rPr>
          <w:rFonts w:ascii="Verdana" w:hAnsi="Verdana" w:cs="Arial"/>
          <w:b/>
          <w:sz w:val="20"/>
          <w:szCs w:val="16"/>
        </w:rPr>
        <w:t xml:space="preserve"> DELLA CLASSE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42"/>
        <w:gridCol w:w="1928"/>
        <w:gridCol w:w="643"/>
        <w:gridCol w:w="1285"/>
        <w:gridCol w:w="1928"/>
      </w:tblGrid>
      <w:tr w:rsidRPr="009A572C" w:rsidR="0098773B" w:rsidTr="00816B24" w14:paraId="76654603" w14:textId="77777777">
        <w:tc>
          <w:tcPr>
            <w:tcW w:w="1927" w:type="dxa"/>
            <w:vAlign w:val="bottom"/>
          </w:tcPr>
          <w:p w:rsidRPr="0084341D" w:rsidR="0098773B" w:rsidP="00816B24" w:rsidRDefault="0098773B" w14:paraId="3EFCBBD6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Alunni: </w:t>
            </w:r>
          </w:p>
        </w:tc>
        <w:tc>
          <w:tcPr>
            <w:tcW w:w="1928" w:type="dxa"/>
            <w:gridSpan w:val="2"/>
            <w:vAlign w:val="bottom"/>
          </w:tcPr>
          <w:p w:rsidRPr="0084341D" w:rsidR="0098773B" w:rsidP="00816B24" w:rsidRDefault="0098773B" w14:paraId="2D69B188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Maschi:     </w:t>
            </w:r>
          </w:p>
        </w:tc>
        <w:tc>
          <w:tcPr>
            <w:tcW w:w="1928" w:type="dxa"/>
            <w:vAlign w:val="bottom"/>
          </w:tcPr>
          <w:p w:rsidRPr="0084341D" w:rsidR="0098773B" w:rsidP="00816B24" w:rsidRDefault="0098773B" w14:paraId="45B789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Femmine: </w:t>
            </w:r>
          </w:p>
        </w:tc>
        <w:tc>
          <w:tcPr>
            <w:tcW w:w="1928" w:type="dxa"/>
            <w:gridSpan w:val="2"/>
            <w:vAlign w:val="bottom"/>
          </w:tcPr>
          <w:p w:rsidRPr="0084341D" w:rsidR="0098773B" w:rsidP="00816B24" w:rsidRDefault="0098773B" w14:paraId="5CE5D6CB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>Ripetenti:</w:t>
            </w:r>
          </w:p>
        </w:tc>
        <w:tc>
          <w:tcPr>
            <w:tcW w:w="1928" w:type="dxa"/>
            <w:vAlign w:val="bottom"/>
          </w:tcPr>
          <w:p w:rsidRPr="0084341D" w:rsidR="0098773B" w:rsidP="00816B24" w:rsidRDefault="0098773B" w14:paraId="0605D89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>Altre culture:</w:t>
            </w:r>
          </w:p>
        </w:tc>
      </w:tr>
      <w:tr w:rsidRPr="009A572C" w:rsidR="00244167" w:rsidTr="00244167" w14:paraId="664D3C04" w14:textId="77777777">
        <w:tc>
          <w:tcPr>
            <w:tcW w:w="3213" w:type="dxa"/>
            <w:gridSpan w:val="2"/>
            <w:vAlign w:val="center"/>
          </w:tcPr>
          <w:p w:rsidRPr="00070986" w:rsidR="00244167" w:rsidP="00244167" w:rsidRDefault="00244167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(Legge 104/1992): ___</w:t>
            </w:r>
          </w:p>
        </w:tc>
        <w:tc>
          <w:tcPr>
            <w:tcW w:w="3213" w:type="dxa"/>
            <w:gridSpan w:val="3"/>
            <w:vAlign w:val="center"/>
          </w:tcPr>
          <w:p w:rsidRPr="00070986" w:rsidR="00244167" w:rsidP="00244167" w:rsidRDefault="00244167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(Legge 170/2010): ___</w:t>
            </w:r>
          </w:p>
        </w:tc>
        <w:tc>
          <w:tcPr>
            <w:tcW w:w="3213" w:type="dxa"/>
            <w:gridSpan w:val="2"/>
            <w:vAlign w:val="center"/>
          </w:tcPr>
          <w:p w:rsidRPr="0084341D" w:rsidR="00244167" w:rsidP="00244167" w:rsidRDefault="00070986" w14:paraId="39E11A6C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 xml:space="preserve">ALTRI </w:t>
            </w:r>
            <w:r w:rsidRPr="00070986" w:rsidR="00244167">
              <w:rPr>
                <w:rFonts w:ascii="Verdana" w:hAnsi="Verdana"/>
                <w:b/>
                <w:sz w:val="16"/>
              </w:rPr>
              <w:t>BES</w:t>
            </w:r>
            <w:r w:rsidRPr="008B1F56" w:rsidR="00244167">
              <w:rPr>
                <w:rFonts w:ascii="Verdana" w:hAnsi="Verdana"/>
                <w:sz w:val="16"/>
              </w:rPr>
              <w:t xml:space="preserve"> </w:t>
            </w:r>
            <w:r w:rsidRPr="00070986" w:rsidR="00244167">
              <w:rPr>
                <w:rFonts w:ascii="Verdana" w:hAnsi="Verdana"/>
                <w:sz w:val="16"/>
              </w:rPr>
              <w:t>(con problemi di apprendimento e/o svantaggio socio-economico, linguistico e culturale)</w:t>
            </w:r>
            <w:r w:rsidR="00244167">
              <w:rPr>
                <w:rFonts w:ascii="Verdana" w:hAnsi="Verdana"/>
                <w:sz w:val="16"/>
              </w:rPr>
              <w:t xml:space="preserve"> </w:t>
            </w:r>
            <w:r w:rsidRPr="00070986" w:rsidR="00244167">
              <w:rPr>
                <w:rFonts w:ascii="Verdana" w:hAnsi="Verdana"/>
                <w:b/>
                <w:sz w:val="16"/>
              </w:rPr>
              <w:t>con o senza certificazione</w:t>
            </w:r>
            <w:r w:rsidR="00166C16">
              <w:rPr>
                <w:rFonts w:ascii="Verdana" w:hAnsi="Verdana"/>
                <w:b/>
                <w:sz w:val="16"/>
              </w:rPr>
              <w:t>: ____</w:t>
            </w:r>
          </w:p>
        </w:tc>
      </w:tr>
    </w:tbl>
    <w:p w:rsidRPr="002B4903" w:rsidR="0086539A" w:rsidP="0086539A" w:rsidRDefault="0086539A" w14:paraId="692C4E40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B4903">
        <w:rPr>
          <w:rFonts w:ascii="Verdana" w:hAnsi="Verdana" w:cs="Arial"/>
          <w:b/>
          <w:sz w:val="20"/>
          <w:szCs w:val="20"/>
        </w:rPr>
        <w:t>PRESENTAZIONE DELLA CLASSE</w:t>
      </w:r>
    </w:p>
    <w:p w:rsidRPr="00C03770" w:rsidR="0086539A" w:rsidP="26522558" w:rsidRDefault="0086539A" w14:paraId="7A45C242" w14:textId="62B224CD">
      <w:pPr>
        <w:shd w:val="clear" w:color="auto" w:fill="FFFFFF" w:themeFill="background1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 xml:space="preserve">Nell’arco dell’anno </w:t>
      </w:r>
      <w:r w:rsidRPr="3973750C" w:rsidR="35970770">
        <w:rPr>
          <w:rFonts w:ascii="Verdana" w:hAnsi="Verdana"/>
          <w:sz w:val="18"/>
          <w:szCs w:val="18"/>
        </w:rPr>
        <w:t xml:space="preserve">la classe </w:t>
      </w:r>
      <w:r w:rsidRPr="3973750C" w:rsidR="62E499B6">
        <w:rPr>
          <w:rFonts w:ascii="Verdana" w:hAnsi="Verdana" w:eastAsia="Verdana" w:cs="Verdana"/>
          <w:color w:val="000000" w:themeColor="text1"/>
          <w:sz w:val="18"/>
          <w:szCs w:val="18"/>
        </w:rPr>
        <w:t>(anche nei periodi di DDI</w:t>
      </w:r>
      <w:r w:rsidR="00235397">
        <w:rPr>
          <w:rFonts w:ascii="Verdana" w:hAnsi="Verdana" w:eastAsia="Verdana" w:cs="Verdana"/>
          <w:color w:val="000000" w:themeColor="text1"/>
          <w:sz w:val="18"/>
          <w:szCs w:val="18"/>
        </w:rPr>
        <w:t>/DAD</w:t>
      </w:r>
      <w:r w:rsidRPr="3973750C" w:rsidR="62E499B6">
        <w:rPr>
          <w:rFonts w:ascii="Verdana" w:hAnsi="Verdana" w:eastAsia="Verdana" w:cs="Verdana"/>
          <w:color w:val="000000" w:themeColor="text1"/>
          <w:sz w:val="18"/>
          <w:szCs w:val="18"/>
        </w:rPr>
        <w:t>)</w:t>
      </w:r>
      <w:r w:rsidRPr="3973750C" w:rsidR="62E499B6">
        <w:rPr>
          <w:rFonts w:ascii="Verdana" w:hAnsi="Verdana" w:eastAsia="Verdana" w:cs="Verdana"/>
          <w:sz w:val="18"/>
          <w:szCs w:val="18"/>
        </w:rPr>
        <w:t xml:space="preserve"> </w:t>
      </w:r>
      <w:r w:rsidRPr="3973750C" w:rsidR="35970770">
        <w:rPr>
          <w:rFonts w:ascii="Verdana" w:hAnsi="Verdana"/>
          <w:sz w:val="18"/>
          <w:szCs w:val="18"/>
        </w:rPr>
        <w:t xml:space="preserve">ha </w:t>
      </w:r>
      <w:r w:rsidRPr="3973750C" w:rsidR="35970770">
        <w:rPr>
          <w:rFonts w:ascii="Verdana" w:hAnsi="Verdana" w:eastAsia="Verdana" w:cs="Verdana"/>
          <w:color w:val="000000" w:themeColor="text1"/>
          <w:sz w:val="18"/>
          <w:szCs w:val="18"/>
        </w:rPr>
        <w:t>così risposto alle attività svolte e alle prove di verifica effettuate, sul piano degli apprendimenti e dal punto di vista del comportamentale</w:t>
      </w:r>
      <w:r w:rsidRPr="3973750C">
        <w:rPr>
          <w:rFonts w:ascii="Verdana" w:hAnsi="Verdana"/>
          <w:sz w:val="18"/>
          <w:szCs w:val="18"/>
        </w:rPr>
        <w:t>:</w:t>
      </w:r>
    </w:p>
    <w:p w:rsidRPr="00DC12CB" w:rsidR="00DA7495" w:rsidP="26522558" w:rsidRDefault="11E00291" w14:paraId="337C9B3F" w14:textId="66386119">
      <w:pPr>
        <w:numPr>
          <w:ilvl w:val="0"/>
          <w:numId w:val="3"/>
        </w:numPr>
        <w:spacing w:line="276" w:lineRule="auto"/>
        <w:jc w:val="both"/>
        <w:rPr>
          <w:rFonts w:ascii="Verdana" w:hAnsi="Verdana" w:eastAsia="Verdana" w:cs="Verdana"/>
          <w:sz w:val="18"/>
          <w:szCs w:val="18"/>
          <w:vertAlign w:val="superscript"/>
        </w:rPr>
      </w:pPr>
      <w:r w:rsidRPr="26522558">
        <w:rPr>
          <w:rFonts w:ascii="Verdana" w:hAnsi="Verdana"/>
          <w:sz w:val="18"/>
          <w:szCs w:val="18"/>
        </w:rPr>
        <w:t>LIVELLI DI APPRENDIMENTO RAGGIUNTI</w:t>
      </w:r>
      <w:r w:rsidR="00DA74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DC12CB" w:rsidR="00DA7495">
        <w:rPr>
          <w:rFonts w:ascii="Verdana" w:hAnsi="Verdana"/>
          <w:sz w:val="18"/>
          <w:szCs w:val="18"/>
        </w:rPr>
        <w:t>: _________________________________________</w:t>
      </w:r>
      <w:r w:rsidRPr="00DC12CB" w:rsidR="61F35C62">
        <w:rPr>
          <w:rFonts w:ascii="Verdana" w:hAnsi="Verdana"/>
          <w:sz w:val="18"/>
          <w:szCs w:val="18"/>
        </w:rPr>
        <w:t>_</w:t>
      </w:r>
    </w:p>
    <w:p w:rsidRPr="00C03770" w:rsidR="0086539A" w:rsidP="008715E8" w:rsidRDefault="0086539A" w14:paraId="000EFCEC" w14:textId="3A749FF0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03770" w:rsidR="0086539A">
        <w:rPr>
          <w:rFonts w:ascii="Verdana" w:hAnsi="Verdana"/>
          <w:sz w:val="18"/>
          <w:szCs w:val="18"/>
        </w:rPr>
        <w:t>COMPORTAMENTO</w:t>
      </w:r>
      <w:r w:rsidR="00D45CAF">
        <w:rPr>
          <w:rFonts w:ascii="Verdana" w:hAnsi="Verdana"/>
          <w:sz w:val="18"/>
          <w:szCs w:val="18"/>
        </w:rPr>
        <w:t>:</w:t>
      </w:r>
      <w:r w:rsidR="008715E8">
        <w:rPr>
          <w:rFonts w:ascii="Verdana" w:hAnsi="Verdana"/>
          <w:sz w:val="18"/>
          <w:szCs w:val="18"/>
        </w:rPr>
        <w:t xml:space="preserve"> </w:t>
      </w:r>
      <w:r w:rsidRPr="00C03770" w:rsidR="0086539A">
        <w:rPr>
          <w:rFonts w:ascii="Verdana" w:hAnsi="Verdana"/>
          <w:sz w:val="18"/>
          <w:szCs w:val="18"/>
        </w:rPr>
        <w:t>____________________________</w:t>
      </w:r>
      <w:r w:rsidRPr="00C03770" w:rsidR="3F5ABCC0">
        <w:rPr>
          <w:rFonts w:ascii="Verdana" w:hAnsi="Verdana"/>
          <w:sz w:val="18"/>
          <w:szCs w:val="18"/>
        </w:rPr>
        <w:t>__________</w:t>
      </w:r>
      <w:r w:rsidRPr="00C03770" w:rsidR="0086539A">
        <w:rPr>
          <w:rFonts w:ascii="Verdana" w:hAnsi="Verdana"/>
          <w:sz w:val="18"/>
          <w:szCs w:val="18"/>
        </w:rPr>
        <w:t>_______________</w:t>
      </w:r>
      <w:r w:rsidR="00D45CAF">
        <w:rPr>
          <w:rFonts w:ascii="Verdana" w:hAnsi="Verdana"/>
          <w:sz w:val="18"/>
          <w:szCs w:val="18"/>
        </w:rPr>
        <w:t>_______</w:t>
      </w:r>
    </w:p>
    <w:p w:rsidR="2FD75A5B" w:rsidP="4C7DB210" w:rsidRDefault="00A65265" w14:paraId="67F5816C" w14:textId="523FB622">
      <w:pPr>
        <w:spacing w:before="120" w:after="120" w:line="276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4C7DB210">
        <w:rPr>
          <w:rFonts w:ascii="Verdana" w:hAnsi="Verdana"/>
          <w:b/>
          <w:bCs/>
          <w:sz w:val="18"/>
          <w:szCs w:val="18"/>
          <w:u w:val="single"/>
        </w:rPr>
        <w:t>Situazione della classe in uscita</w:t>
      </w:r>
    </w:p>
    <w:p w:rsidR="2FD75A5B" w:rsidP="4C7DB210" w:rsidRDefault="2FD75A5B" w14:paraId="1DD5EB21" w14:textId="24F2DA0A">
      <w:pPr>
        <w:spacing w:before="120" w:after="120" w:line="276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4C7DB210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RAGGIUNGIMENTO DEGLI OBIETTI PREFISSATI E COMPETENZE SVILUPPATE</w:t>
      </w:r>
    </w:p>
    <w:p w:rsidR="2FD75A5B" w:rsidP="3B713CEF" w:rsidRDefault="2FD75A5B" w14:paraId="4171C7A6" w14:textId="2E780703">
      <w:pPr>
        <w:pStyle w:val="NormaleWeb"/>
        <w:spacing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Gli obiettivi programmati sono stati raggiunti </w:t>
      </w:r>
    </w:p>
    <w:p w:rsidR="2FD75A5B" w:rsidP="3B713CEF" w:rsidRDefault="2FD75A5B" w14:paraId="30E5DEF5" w14:textId="4F655312">
      <w:pPr>
        <w:pStyle w:val="NormaleWeb"/>
        <w:spacing w:after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quasi tutti gli alunni</w:t>
      </w:r>
      <w:r>
        <w:tab/>
      </w:r>
      <w:r>
        <w:tab/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dalla maggior parte degli alunni</w:t>
      </w:r>
    </w:p>
    <w:p w:rsidR="2FD75A5B" w:rsidP="3B713CEF" w:rsidRDefault="2FD75A5B" w14:paraId="64D05854" w14:textId="6869093D">
      <w:pPr>
        <w:pStyle w:val="NormaleWeb"/>
        <w:spacing w:after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circa il 50% degli alunni</w:t>
      </w:r>
      <w:r>
        <w:tab/>
      </w:r>
      <w:r>
        <w:tab/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un ristretto numero di alunni</w:t>
      </w:r>
      <w:r>
        <w:tab/>
      </w:r>
      <w:r>
        <w:tab/>
      </w:r>
    </w:p>
    <w:p w:rsidRPr="00AE24F0" w:rsidR="3B713CEF" w:rsidP="3B713CEF" w:rsidRDefault="3B713CEF" w14:paraId="124205F8" w14:textId="683903BE">
      <w:pPr>
        <w:pStyle w:val="NormaleWeb"/>
        <w:spacing w:line="276" w:lineRule="auto"/>
        <w:rPr>
          <w:rFonts w:ascii="Verdana" w:hAnsi="Verdana" w:eastAsia="Verdana" w:cs="Verdana"/>
          <w:b/>
          <w:bCs/>
          <w:strike/>
          <w:color w:val="000000" w:themeColor="text1"/>
          <w:sz w:val="18"/>
          <w:szCs w:val="18"/>
        </w:rPr>
      </w:pPr>
    </w:p>
    <w:p w:rsidR="2FD75A5B" w:rsidP="3B713CEF" w:rsidRDefault="2FD75A5B" w14:paraId="16DB45A5" w14:textId="529B996B">
      <w:pPr>
        <w:pStyle w:val="NormaleWeb"/>
        <w:spacing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Attraverso le attività proposte si sono potute sviluppare, le seguenti competenze:</w:t>
      </w:r>
    </w:p>
    <w:p w:rsidR="2FD75A5B" w:rsidP="3B713CEF" w:rsidRDefault="2FD75A5B" w14:paraId="275E9245" w14:textId="56A7EA14">
      <w:pPr>
        <w:pStyle w:val="NormaleWeb"/>
        <w:spacing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nella madrelingua</w:t>
      </w:r>
      <w:r>
        <w:tab/>
      </w:r>
      <w:r>
        <w:tab/>
      </w:r>
      <w:r>
        <w:tab/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nelle lingue straniere</w:t>
      </w:r>
    </w:p>
    <w:p w:rsidR="2FD75A5B" w:rsidP="3B713CEF" w:rsidRDefault="2FD75A5B" w14:paraId="2A74E374" w14:textId="36372F83">
      <w:pPr>
        <w:pStyle w:val="NormaleWeb"/>
        <w:spacing w:after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matematiche, scientifiche e tecnologiche</w:t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digitali</w:t>
      </w:r>
    </w:p>
    <w:p w:rsidR="2FD75A5B" w:rsidP="3B713CEF" w:rsidRDefault="2FD75A5B" w14:paraId="003375EB" w14:textId="1843906A">
      <w:pPr>
        <w:pStyle w:val="NormaleWeb"/>
        <w:spacing w:after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personali, sociali, imparare a imparare</w:t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cittadinanza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  <w:t xml:space="preserve"> </w:t>
      </w:r>
    </w:p>
    <w:p w:rsidR="2FD75A5B" w:rsidP="3B713CEF" w:rsidRDefault="2FD75A5B" w14:paraId="15E24193" w14:textId="38977586">
      <w:pPr>
        <w:pStyle w:val="NormaleWeb"/>
        <w:spacing w:after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EFC7B26" w:rsidR="2FD75A5B">
        <w:rPr>
          <w:rFonts w:ascii="Wingdings 2" w:hAnsi="Wingdings 2" w:eastAsia="Wingdings 2" w:cs="Wingdings 2"/>
          <w:color w:val="000000" w:themeColor="text1" w:themeTint="FF" w:themeShade="FF"/>
          <w:sz w:val="18"/>
          <w:szCs w:val="18"/>
        </w:rPr>
        <w:t></w:t>
      </w:r>
      <w:r w:rsidRPr="6EFC7B26" w:rsidR="2FD75A5B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 xml:space="preserve"> in materia di consapevolezza ed espressione culturali</w:t>
      </w:r>
    </w:p>
    <w:p w:rsidR="3B713CEF" w:rsidP="3B713CEF" w:rsidRDefault="3B713CEF" w14:paraId="61A27D82" w14:textId="4AA6CE41">
      <w:pPr>
        <w:pStyle w:val="NormaleWeb"/>
        <w:spacing w:line="276" w:lineRule="auto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</w:p>
    <w:p w:rsidRPr="00876F25" w:rsidR="00A65265" w:rsidP="6EFC7B26" w:rsidRDefault="00A65265" w14:paraId="09FC493D" w14:textId="70EB3EBF">
      <w:pPr>
        <w:spacing w:before="240" w:after="120" w:line="276" w:lineRule="auto"/>
        <w:rPr>
          <w:rFonts w:ascii="Verdana" w:hAnsi="Verdana"/>
          <w:b w:val="1"/>
          <w:bCs w:val="1"/>
          <w:sz w:val="18"/>
          <w:szCs w:val="18"/>
          <w:u w:val="single"/>
        </w:rPr>
      </w:pPr>
      <w:r w:rsidRPr="6EFC7B26" w:rsidR="00A65265">
        <w:rPr>
          <w:rFonts w:ascii="Verdana" w:hAnsi="Verdana"/>
          <w:b w:val="1"/>
          <w:bCs w:val="1"/>
          <w:sz w:val="18"/>
          <w:szCs w:val="18"/>
          <w:u w:val="single"/>
        </w:rPr>
        <w:t>Casi particolari</w:t>
      </w:r>
      <w:r w:rsidRPr="6EFC7B26" w:rsidR="00A65265">
        <w:rPr>
          <w:rFonts w:ascii="Verdana" w:hAnsi="Verdana"/>
          <w:b w:val="1"/>
          <w:bCs w:val="1"/>
          <w:sz w:val="18"/>
          <w:szCs w:val="18"/>
        </w:rPr>
        <w:t xml:space="preserve"> </w:t>
      </w:r>
      <w:r w:rsidRPr="6EFC7B26" w:rsidR="00CD2D47">
        <w:rPr>
          <w:rFonts w:ascii="Verdana" w:hAnsi="Verdana"/>
          <w:sz w:val="18"/>
          <w:szCs w:val="18"/>
        </w:rPr>
        <w:t>:</w:t>
      </w:r>
    </w:p>
    <w:tbl>
      <w:tblPr>
        <w:tblW w:w="99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6"/>
        <w:gridCol w:w="6617"/>
      </w:tblGrid>
      <w:tr w:rsidRPr="007A7AA3" w:rsidR="00A65265" w:rsidTr="6EFC7B26" w14:paraId="28CEA0B2" w14:textId="77777777">
        <w:tc>
          <w:tcPr>
            <w:tcW w:w="3306" w:type="dxa"/>
            <w:tcMar/>
          </w:tcPr>
          <w:p w:rsidRPr="007A7AA3" w:rsidR="00A65265" w:rsidP="00F453DE" w:rsidRDefault="00A65265" w14:paraId="4B02025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7AA3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  <w:tc>
          <w:tcPr>
            <w:tcW w:w="6617" w:type="dxa"/>
            <w:tcMar/>
          </w:tcPr>
          <w:p w:rsidRPr="007A7AA3" w:rsidR="00A65265" w:rsidP="6EFC7B26" w:rsidRDefault="00D91513" w14:paraId="3978A617" w14:textId="77777777">
            <w:pPr>
              <w:autoSpaceDE w:val="0"/>
              <w:autoSpaceDN w:val="0"/>
              <w:adjustRightInd w:val="0"/>
              <w:spacing w:line="276" w:lineRule="auto"/>
              <w:rPr>
                <w:rStyle w:val="Rimandonotaapidipagina"/>
                <w:rFonts w:ascii="Verdana" w:hAnsi="Verdana"/>
                <w:b w:val="1"/>
                <w:bCs w:val="1"/>
                <w:sz w:val="18"/>
                <w:szCs w:val="18"/>
              </w:rPr>
            </w:pPr>
            <w:r w:rsidRPr="6EFC7B26" w:rsidR="00D91513">
              <w:rPr>
                <w:rFonts w:ascii="Verdana" w:hAnsi="Verdana"/>
                <w:b w:val="1"/>
                <w:bCs w:val="1"/>
                <w:sz w:val="18"/>
                <w:szCs w:val="18"/>
              </w:rPr>
              <w:t>Casi da segnalare</w:t>
            </w:r>
          </w:p>
        </w:tc>
      </w:tr>
      <w:tr w:rsidRPr="007A7AA3" w:rsidR="00A65265" w:rsidTr="6EFC7B26" w14:paraId="3DEEC669" w14:textId="77777777">
        <w:tc>
          <w:tcPr>
            <w:tcW w:w="3306" w:type="dxa"/>
            <w:tcMar/>
          </w:tcPr>
          <w:p w:rsidRPr="007A7AA3" w:rsidR="00A65265" w:rsidP="00F453DE" w:rsidRDefault="00A65265" w14:paraId="3656B9A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A65265" w:rsidP="00F453DE" w:rsidRDefault="00A65265" w14:paraId="45FB081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6EFC7B26" w14:paraId="049F31CB" w14:textId="77777777">
        <w:tc>
          <w:tcPr>
            <w:tcW w:w="3306" w:type="dxa"/>
            <w:tcMar/>
          </w:tcPr>
          <w:p w:rsidRPr="007A7AA3" w:rsidR="00A65265" w:rsidP="00F453DE" w:rsidRDefault="00A65265" w14:paraId="5312826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A65265" w:rsidP="00F453DE" w:rsidRDefault="00A65265" w14:paraId="62486C0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6EFC7B26" w14:paraId="4101652C" w14:textId="77777777">
        <w:tc>
          <w:tcPr>
            <w:tcW w:w="3306" w:type="dxa"/>
            <w:tcMar/>
          </w:tcPr>
          <w:p w:rsidRPr="007A7AA3" w:rsidR="00A65265" w:rsidP="00F453DE" w:rsidRDefault="00A65265" w14:paraId="4B99056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A65265" w:rsidP="00F453DE" w:rsidRDefault="00A65265" w14:paraId="1299C43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6EFC7B26" w14:paraId="4DDBEF00" w14:textId="77777777">
        <w:tc>
          <w:tcPr>
            <w:tcW w:w="3306" w:type="dxa"/>
            <w:tcMar/>
          </w:tcPr>
          <w:p w:rsidRPr="007A7AA3" w:rsidR="00A65265" w:rsidP="00F453DE" w:rsidRDefault="00A65265" w14:paraId="3461D779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A65265" w:rsidP="00F453DE" w:rsidRDefault="00A65265" w14:paraId="3CF2D8B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6EFC7B26" w14:paraId="0FB78278" w14:textId="77777777">
        <w:tc>
          <w:tcPr>
            <w:tcW w:w="3306" w:type="dxa"/>
            <w:tcMar/>
          </w:tcPr>
          <w:p w:rsidRPr="007A7AA3" w:rsidR="00A65265" w:rsidP="00F453DE" w:rsidRDefault="00A65265" w14:paraId="1FC3994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A65265" w:rsidP="00F453DE" w:rsidRDefault="00A65265" w14:paraId="0562CB0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613BF4" w:rsidTr="6EFC7B26" w14:paraId="34CE0A41" w14:textId="77777777">
        <w:tc>
          <w:tcPr>
            <w:tcW w:w="3306" w:type="dxa"/>
            <w:tcMar/>
          </w:tcPr>
          <w:p w:rsidRPr="007A7AA3" w:rsidR="00613BF4" w:rsidP="00F453DE" w:rsidRDefault="00613BF4" w14:paraId="62EBF3C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  <w:tcMar/>
          </w:tcPr>
          <w:p w:rsidRPr="007A7AA3" w:rsidR="00613BF4" w:rsidP="00F453DE" w:rsidRDefault="00613BF4" w14:paraId="6D98A12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3BF4" w:rsidP="00613BF4" w:rsidRDefault="00613BF4" w14:paraId="2946DB82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Pr="00FF7BB4" w:rsidR="00613BF4" w:rsidP="26522558" w:rsidRDefault="00613BF4" w14:paraId="4099EA05" w14:textId="22078EDC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26522558">
        <w:rPr>
          <w:rFonts w:ascii="Verdana" w:hAnsi="Verdana"/>
          <w:sz w:val="18"/>
          <w:szCs w:val="18"/>
        </w:rPr>
        <w:t>Si segnala che _______________________________________________________________________</w:t>
      </w:r>
    </w:p>
    <w:p w:rsidRPr="00DA7495" w:rsidR="00A65265" w:rsidP="006745F3" w:rsidRDefault="00A74775" w14:paraId="58D717F9" w14:textId="101925ED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DA7495">
        <w:rPr>
          <w:rFonts w:ascii="Verdana" w:hAnsi="Verdana" w:cs="Arial"/>
          <w:b/>
          <w:sz w:val="20"/>
          <w:szCs w:val="16"/>
        </w:rPr>
        <w:t>ATTIVITÀ</w:t>
      </w:r>
      <w:r w:rsidRPr="00DA7495" w:rsidR="00A65265">
        <w:rPr>
          <w:rFonts w:ascii="Verdana" w:hAnsi="Verdana" w:cs="Arial"/>
          <w:b/>
          <w:sz w:val="20"/>
          <w:szCs w:val="16"/>
        </w:rPr>
        <w:t xml:space="preserve"> </w:t>
      </w:r>
      <w:r w:rsidRPr="00DA7495">
        <w:rPr>
          <w:rFonts w:ascii="Verdana" w:hAnsi="Verdana" w:cs="Arial"/>
          <w:b/>
          <w:sz w:val="20"/>
          <w:szCs w:val="16"/>
        </w:rPr>
        <w:t>DI RECUPERO, CONSOLIDAMENTO E POTENZIAMENTO</w:t>
      </w:r>
    </w:p>
    <w:p w:rsidRPr="003E291C" w:rsidR="00A74775" w:rsidP="00A74775" w:rsidRDefault="00A74775" w14:paraId="53EAAFA3" w14:textId="1C6A1C8E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bookmarkStart w:name="_GoBack" w:id="0"/>
      <w:bookmarkEnd w:id="0"/>
      <w:r w:rsidRPr="003E291C">
        <w:rPr>
          <w:rFonts w:ascii="Verdana" w:hAnsi="Verdana"/>
          <w:sz w:val="18"/>
          <w:szCs w:val="20"/>
          <w:u w:val="single"/>
        </w:rPr>
        <w:t>RECUPERO DELLE CONOSCENZE E DELLE COMPETENZE</w:t>
      </w:r>
    </w:p>
    <w:p w:rsidRPr="003E291C" w:rsidR="00A74775" w:rsidP="00A74775" w:rsidRDefault="00A74775" w14:paraId="134FCB73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02A04E61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colmare le carenze di base</w:t>
      </w:r>
    </w:p>
    <w:p w:rsidRPr="003E291C" w:rsidR="00A74775" w:rsidP="00A74775" w:rsidRDefault="00A74775" w14:paraId="66016695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migliorare la motivazione allo studio</w:t>
      </w:r>
    </w:p>
    <w:p w:rsidRPr="003E291C" w:rsidR="00A74775" w:rsidP="00A74775" w:rsidRDefault="00A74775" w14:paraId="1BB54128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acquisire un metodo di lavoro adeguato </w:t>
      </w:r>
    </w:p>
    <w:p w:rsidRPr="003E291C" w:rsidR="00A74775" w:rsidP="00A74775" w:rsidRDefault="00A74775" w14:paraId="2538294F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stimolare l’interesse per la disciplina</w:t>
      </w:r>
    </w:p>
    <w:p w:rsidRPr="003E291C" w:rsidR="00A74775" w:rsidP="00A74775" w:rsidRDefault="00A74775" w14:paraId="2E2AF958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promuovere la capacità di riflessione personale</w:t>
      </w:r>
    </w:p>
    <w:p w:rsidRPr="003E291C" w:rsidR="00A74775" w:rsidP="00A74775" w:rsidRDefault="00A74775" w14:paraId="1DB8B3F5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63B73" w:rsidR="00A74775" w:rsidP="4C7DB210" w:rsidRDefault="00A74775" w14:paraId="1302A583" w14:textId="665A3A95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4C7DB210">
        <w:rPr>
          <w:rFonts w:ascii="Wingdings 2" w:hAnsi="Wingdings 2" w:eastAsia="Wingdings 2" w:cs="Wingdings 2"/>
          <w:sz w:val="18"/>
          <w:szCs w:val="18"/>
        </w:rPr>
        <w:t></w:t>
      </w:r>
      <w:r>
        <w:tab/>
      </w:r>
      <w:r w:rsidRPr="4C7DB210">
        <w:rPr>
          <w:rFonts w:ascii="Verdana" w:hAnsi="Verdana"/>
          <w:sz w:val="18"/>
          <w:szCs w:val="18"/>
        </w:rPr>
        <w:t xml:space="preserve">affidamento di incarichi di responsabilità e di compiti a crescente livello di difficoltà </w:t>
      </w:r>
    </w:p>
    <w:p w:rsidRPr="003E291C" w:rsidR="00A74775" w:rsidP="00A74775" w:rsidRDefault="00A74775" w14:paraId="4FD0F60F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Courier New" w:hAnsi="Courier New" w:cs="Courier New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diversificazione e adattamento dei contenuti disciplinari</w:t>
      </w:r>
    </w:p>
    <w:p w:rsidRPr="003E291C" w:rsidR="00A74775" w:rsidP="00A74775" w:rsidRDefault="00A74775" w14:paraId="5706DB17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Courier New" w:hAnsi="Courier New" w:cs="Courier New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metodologie e strategie di insegnamento differenziate</w:t>
      </w:r>
    </w:p>
    <w:p w:rsidRPr="003E291C" w:rsidR="00A74775" w:rsidP="00A74775" w:rsidRDefault="00A74775" w14:paraId="7296EDA1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allungamento dei tempi di acquisizione dei contenuti disciplinari</w:t>
      </w:r>
    </w:p>
    <w:p w:rsidRPr="003E291C" w:rsidR="00A74775" w:rsidP="00A74775" w:rsidRDefault="00A74775" w14:paraId="09B1E9C1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assiduo controllo dell’apprendimento con frequenti verifiche formative</w:t>
      </w:r>
    </w:p>
    <w:p w:rsidRPr="003E291C" w:rsidR="00A74775" w:rsidP="6EFC7B26" w:rsidRDefault="005A7322" w14:paraId="4EF2FA1F" w14:textId="51ABEDB8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6EFC7B26" w:rsidR="00A74775">
        <w:rPr>
          <w:rFonts w:ascii="Wingdings 2" w:hAnsi="Wingdings 2" w:eastAsia="Wingdings 2" w:cs="Wingdings 2"/>
          <w:sz w:val="18"/>
          <w:szCs w:val="18"/>
        </w:rPr>
        <w:t></w:t>
      </w:r>
      <w:r>
        <w:tab/>
      </w:r>
      <w:r w:rsidRPr="6EFC7B26" w:rsidR="00A74775">
        <w:rPr>
          <w:rFonts w:ascii="Verdana" w:hAnsi="Verdana"/>
          <w:sz w:val="18"/>
          <w:szCs w:val="18"/>
        </w:rPr>
        <w:t xml:space="preserve">coinvolgimento in attività collettive </w:t>
      </w:r>
    </w:p>
    <w:p w:rsidRPr="003E291C" w:rsidR="00A74775" w:rsidP="6EFC7B26" w:rsidRDefault="005A7322" w14:paraId="7BDB30D2" w14:textId="436AF03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6EFC7B26" w:rsidR="005A7322">
        <w:rPr>
          <w:rFonts w:ascii="Wingdings 2" w:hAnsi="Wingdings 2" w:eastAsia="Wingdings 2" w:cs="Wingdings 2"/>
          <w:sz w:val="18"/>
          <w:szCs w:val="18"/>
        </w:rPr>
        <w:t></w:t>
      </w:r>
      <w:r w:rsidRPr="6EFC7B26" w:rsidR="005A7322">
        <w:rPr>
          <w:rFonts w:ascii="Verdana" w:hAnsi="Verdana"/>
          <w:sz w:val="18"/>
          <w:szCs w:val="18"/>
        </w:rPr>
        <w:t xml:space="preserve"> </w:t>
      </w:r>
      <w:r>
        <w:tab/>
      </w:r>
      <w:r w:rsidRPr="6EFC7B26" w:rsidR="00A74775">
        <w:rPr>
          <w:rFonts w:ascii="Verdana" w:hAnsi="Verdana"/>
          <w:sz w:val="18"/>
          <w:szCs w:val="18"/>
        </w:rPr>
        <w:t>attività a carattere interdisciplinare</w:t>
      </w:r>
    </w:p>
    <w:p w:rsidR="00731435" w:rsidP="00731435" w:rsidRDefault="00731435" w14:paraId="066C9EF7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>attività multimediali</w:t>
      </w:r>
    </w:p>
    <w:p w:rsidRPr="003E291C" w:rsidR="00A74775" w:rsidP="00731435" w:rsidRDefault="00731435" w14:paraId="4B7CCA5A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>_________________________________________________________________________</w:t>
      </w:r>
    </w:p>
    <w:p w:rsidRPr="003E291C" w:rsidR="00A74775" w:rsidP="00A74775" w:rsidRDefault="00A74775" w14:paraId="7A58DF25" w14:textId="77777777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r w:rsidRPr="003E291C">
        <w:rPr>
          <w:rFonts w:ascii="Verdana" w:hAnsi="Verdana"/>
          <w:sz w:val="18"/>
          <w:szCs w:val="20"/>
          <w:u w:val="single"/>
        </w:rPr>
        <w:t>CONSOLIDAMENTO DELLE CONOSCENZE E DELLE COMPETENZE</w:t>
      </w:r>
    </w:p>
    <w:p w:rsidRPr="003E291C" w:rsidR="00A74775" w:rsidP="00A74775" w:rsidRDefault="00A74775" w14:paraId="4A824969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354D94E6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sviluppare e rafforzare le conoscenze di base</w:t>
      </w:r>
    </w:p>
    <w:p w:rsidRPr="003E291C" w:rsidR="00A74775" w:rsidP="00A74775" w:rsidRDefault="00A74775" w14:paraId="25C075EB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migliorare l’impegno e la capacità di comprensione, espressione e riflessione</w:t>
      </w:r>
    </w:p>
    <w:p w:rsidRPr="003E291C" w:rsidR="00A74775" w:rsidP="00A74775" w:rsidRDefault="00A74775" w14:paraId="6BC109B0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organizzare un metodo di studio sempre più ordinato e autonomo </w:t>
      </w:r>
    </w:p>
    <w:p w:rsidRPr="003E291C" w:rsidR="00A74775" w:rsidP="00A74775" w:rsidRDefault="00A74775" w14:paraId="531AF14D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E291C" w:rsidR="00A74775" w:rsidP="00A74775" w:rsidRDefault="00A74775" w14:paraId="1931C521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6EFC7B26" w:rsidR="00A74775">
        <w:rPr>
          <w:rFonts w:ascii="Verdana" w:hAnsi="Verdana"/>
          <w:sz w:val="18"/>
          <w:szCs w:val="18"/>
        </w:rPr>
        <w:t>attività guidate a crescente livello di difficoltà</w:t>
      </w:r>
    </w:p>
    <w:p w:rsidRPr="003E291C" w:rsidR="00A74775" w:rsidP="00A74775" w:rsidRDefault="00A74775" w14:paraId="77F8EF42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inserimento in gruppi motivati di lavoro</w:t>
      </w:r>
    </w:p>
    <w:p w:rsidRPr="003E291C" w:rsidR="00A74775" w:rsidP="00A74775" w:rsidRDefault="00A74775" w14:paraId="46214B3F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lastRenderedPageBreak/>
        <w:t>assiduo controllo dell’apprendimento con frequenti verifiche formative</w:t>
      </w:r>
    </w:p>
    <w:p w:rsidRPr="003E291C" w:rsidR="00A74775" w:rsidP="00A74775" w:rsidRDefault="00A74775" w14:paraId="25023BBE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esercizi di analisi, di sintesi, di produzione personale</w:t>
      </w:r>
    </w:p>
    <w:p w:rsidRPr="003E291C" w:rsidR="00A74775" w:rsidP="00A74775" w:rsidRDefault="00A74775" w14:paraId="0FFD2B87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a carattere interdisciplinare</w:t>
      </w:r>
    </w:p>
    <w:p w:rsidRPr="003E291C" w:rsidR="00A74775" w:rsidP="00A74775" w:rsidRDefault="00A74775" w14:paraId="1FFA5943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multimediali</w:t>
      </w:r>
    </w:p>
    <w:p w:rsidRPr="003E291C" w:rsidR="00A74775" w:rsidP="00A74775" w:rsidRDefault="00A74775" w14:paraId="58D1ED86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_________________________________________________________________________</w:t>
      </w:r>
    </w:p>
    <w:p w:rsidRPr="003E291C" w:rsidR="00A74775" w:rsidP="00A74775" w:rsidRDefault="00A74775" w14:paraId="676CBD4B" w14:textId="77777777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r w:rsidRPr="003E291C">
        <w:rPr>
          <w:rFonts w:ascii="Verdana" w:hAnsi="Verdana"/>
          <w:sz w:val="18"/>
          <w:szCs w:val="20"/>
          <w:u w:val="single"/>
        </w:rPr>
        <w:t>POTENZIAMENTO DELLE CONOSCENZE E DELLE COMPETENZE</w:t>
      </w:r>
    </w:p>
    <w:p w:rsidRPr="003E291C" w:rsidR="00A74775" w:rsidP="00A74775" w:rsidRDefault="00A74775" w14:paraId="40C174AA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373EC95F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incrementare la capacità di comunicazione, comprensione, riflessione, sintesi e rielaborazione personale</w:t>
      </w:r>
    </w:p>
    <w:p w:rsidRPr="003E291C" w:rsidR="00A74775" w:rsidP="00A74775" w:rsidRDefault="00A74775" w14:paraId="3C49CAE0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potenziare il metodo di lavoro </w:t>
      </w:r>
    </w:p>
    <w:p w:rsidRPr="003E291C" w:rsidR="00A74775" w:rsidP="00A74775" w:rsidRDefault="00A74775" w14:paraId="153BD4F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E291C" w:rsidR="00A74775" w:rsidP="00A74775" w:rsidRDefault="00A74775" w14:paraId="7185F7C3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4C7DB210">
        <w:rPr>
          <w:rFonts w:ascii="Verdana" w:hAnsi="Verdana"/>
          <w:sz w:val="18"/>
          <w:szCs w:val="18"/>
        </w:rPr>
        <w:t>approfondimento, rielaborazione e problematizzazione dei contenuti</w:t>
      </w:r>
    </w:p>
    <w:p w:rsidRPr="003E291C" w:rsidR="00A74775" w:rsidP="00A74775" w:rsidRDefault="00A74775" w14:paraId="66D95168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6EFC7B26" w:rsidR="00A74775">
        <w:rPr>
          <w:rFonts w:ascii="Verdana" w:hAnsi="Verdana"/>
          <w:sz w:val="18"/>
          <w:szCs w:val="18"/>
        </w:rPr>
        <w:t>impulso allo spirito critico e alla creatività</w:t>
      </w:r>
    </w:p>
    <w:p w:rsidRPr="003E291C" w:rsidR="00A74775" w:rsidP="00A74775" w:rsidRDefault="00A74775" w14:paraId="2C3B89F0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a carattere interdisciplinare</w:t>
      </w:r>
    </w:p>
    <w:p w:rsidRPr="003E291C" w:rsidR="00A74775" w:rsidP="00A74775" w:rsidRDefault="00A74775" w14:paraId="34D84BDA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multimediali</w:t>
      </w:r>
    </w:p>
    <w:p w:rsidR="00A74775" w:rsidP="00A74775" w:rsidRDefault="00A74775" w14:paraId="4123A315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Pr="00C947B8" w:rsidR="00CD1E68" w:rsidP="00CD1E68" w:rsidRDefault="00CD1E68" w14:paraId="76134EC6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C947B8">
        <w:rPr>
          <w:rFonts w:ascii="Verdana" w:hAnsi="Verdana" w:cs="Arial"/>
          <w:b/>
          <w:sz w:val="20"/>
          <w:szCs w:val="20"/>
        </w:rPr>
        <w:t>CONTENUTI DISCIPLINARI</w:t>
      </w:r>
    </w:p>
    <w:p w:rsidRPr="00E4428C" w:rsidR="00CD1E68" w:rsidP="3973750C" w:rsidRDefault="00CD1E68" w14:paraId="00A450FB" w14:textId="7777777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>I contenuti sono stati adeguati agli interessi degli alunni</w:t>
      </w:r>
      <w:r w:rsidRPr="3973750C" w:rsidR="003B2541">
        <w:rPr>
          <w:rFonts w:ascii="Verdana" w:hAnsi="Verdana"/>
          <w:sz w:val="18"/>
          <w:szCs w:val="18"/>
        </w:rPr>
        <w:t xml:space="preserve">; </w:t>
      </w:r>
      <w:r w:rsidRPr="3973750C" w:rsidR="003B2541">
        <w:rPr>
          <w:rFonts w:ascii="Verdana" w:hAnsi="Verdana"/>
          <w:i/>
          <w:iCs/>
          <w:sz w:val="18"/>
          <w:szCs w:val="18"/>
        </w:rPr>
        <w:t>non sono / sono</w:t>
      </w:r>
      <w:r w:rsidRPr="3973750C" w:rsidR="003B2541">
        <w:rPr>
          <w:rFonts w:ascii="Verdana" w:hAnsi="Verdana"/>
          <w:sz w:val="18"/>
          <w:szCs w:val="18"/>
        </w:rPr>
        <w:t xml:space="preserve"> </w:t>
      </w:r>
      <w:r w:rsidRPr="3973750C">
        <w:rPr>
          <w:rFonts w:ascii="Verdana" w:hAnsi="Verdana"/>
          <w:sz w:val="18"/>
          <w:szCs w:val="18"/>
        </w:rPr>
        <w:t xml:space="preserve">stati complessivamente svolti nel rispetto dei tempi. Per le specifiche si rimanda al </w:t>
      </w:r>
      <w:r w:rsidRPr="3973750C">
        <w:rPr>
          <w:rFonts w:ascii="Verdana" w:hAnsi="Verdana"/>
          <w:i/>
          <w:iCs/>
          <w:sz w:val="18"/>
          <w:szCs w:val="18"/>
        </w:rPr>
        <w:t>Programma</w:t>
      </w:r>
      <w:r w:rsidRPr="3973750C">
        <w:rPr>
          <w:rFonts w:ascii="Verdana" w:hAnsi="Verdana"/>
          <w:sz w:val="18"/>
          <w:szCs w:val="18"/>
        </w:rPr>
        <w:t xml:space="preserve"> </w:t>
      </w:r>
      <w:r w:rsidRPr="3973750C">
        <w:rPr>
          <w:rFonts w:ascii="Verdana" w:hAnsi="Verdana"/>
          <w:i/>
          <w:iCs/>
          <w:sz w:val="18"/>
          <w:szCs w:val="18"/>
        </w:rPr>
        <w:t>svolto.</w:t>
      </w:r>
    </w:p>
    <w:p w:rsidR="71DBDF36" w:rsidP="3973750C" w:rsidRDefault="71DBDF36" w14:paraId="4CEDBEF5" w14:textId="2842CC41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973750C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ATTIVITÀ DI EDUCAZIONE CIVICA</w:t>
      </w:r>
    </w:p>
    <w:p w:rsidR="71DBDF36" w:rsidP="3973750C" w:rsidRDefault="71DBDF36" w14:paraId="7FAD2035" w14:textId="138624E9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Dal corrente anno scolastico l’insegnamento trasversale dell’educazione civica è divenuto oggetto delle valutazioni periodiche e finali previste dal decreto legislativo 13 aprile 2017, n. 62, e dal regolamento di cui al decreto del Presidente della Repubblica 22 giugno 2009, n. 122. </w:t>
      </w:r>
      <w:r w:rsidRPr="3973750C" w:rsidR="3A66719B">
        <w:rPr>
          <w:rFonts w:ascii="Verdana" w:hAnsi="Verdana" w:eastAsia="Verdana" w:cs="Verdana"/>
          <w:color w:val="000000" w:themeColor="text1"/>
          <w:sz w:val="18"/>
          <w:szCs w:val="18"/>
        </w:rPr>
        <w:t>Tutti i docenti del CDC a cui è stato assegnato il ruolo di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docente coordinatore ha</w:t>
      </w:r>
      <w:r w:rsidRPr="3973750C" w:rsidR="642291E9">
        <w:rPr>
          <w:rFonts w:ascii="Verdana" w:hAnsi="Verdana" w:eastAsia="Verdana" w:cs="Verdana"/>
          <w:color w:val="000000" w:themeColor="text1"/>
          <w:sz w:val="18"/>
          <w:szCs w:val="18"/>
        </w:rPr>
        <w:t>nno affrontato, nell’ambito della propria disciplina tematiche legate all’educazione civica e hanno fornito, in sede di</w:t>
      </w:r>
      <w:r w:rsidRPr="3973750C" w:rsidR="3D92A040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3973750C" w:rsidR="642291E9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scrutinio, 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elementi conoscitivi </w:t>
      </w:r>
      <w:r w:rsidRPr="3973750C" w:rsidR="0DDCE5ED">
        <w:rPr>
          <w:rFonts w:ascii="Verdana" w:hAnsi="Verdana" w:eastAsia="Verdana" w:cs="Verdana"/>
          <w:color w:val="000000" w:themeColor="text1"/>
          <w:sz w:val="18"/>
          <w:szCs w:val="18"/>
        </w:rPr>
        <w:t>che hanno concorso alla formulazione della valutazione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. 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6705"/>
      </w:tblGrid>
      <w:tr w:rsidR="3973750C" w:rsidTr="3973750C" w14:paraId="277B704E" w14:textId="77777777">
        <w:trPr>
          <w:trHeight w:val="58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2BC0C808" w14:textId="6221A66F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Tematiche affrontate: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197D1164" w14:textId="209C1C8D">
            <w:pPr>
              <w:spacing w:beforeAutospacing="1" w:afterAutospacing="1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  <w:r w:rsidRPr="3973750C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</w:t>
            </w:r>
            <w:r w:rsidRPr="3973750C" w:rsidR="0E62E45A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i programmi di </w:t>
            </w:r>
            <w:r w:rsidRPr="3973750C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disciplina </w:t>
            </w:r>
          </w:p>
        </w:tc>
      </w:tr>
      <w:tr w:rsidR="3973750C" w:rsidTr="3973750C" w14:paraId="477DBB6A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0A901B9B" w14:textId="0306D286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Monte ore svolte</w:t>
            </w:r>
            <w:r w:rsidRPr="3973750C" w:rsidR="1311FA47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nell’ambito della propria disciplina</w:t>
            </w: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05F1760D" w14:textId="6185EC99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</w:p>
        </w:tc>
      </w:tr>
      <w:tr w:rsidR="3973750C" w:rsidTr="3973750C" w14:paraId="269A268D" w14:textId="77777777">
        <w:trPr>
          <w:trHeight w:val="67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268170F9" w14:textId="6E204702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Obiettivi specifici: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35B50268" w14:textId="35BEB9FD">
            <w:pPr>
              <w:spacing w:beforeAutospacing="1" w:afterAutospacing="1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</w:p>
        </w:tc>
      </w:tr>
    </w:tbl>
    <w:p w:rsidRPr="00CD1E68" w:rsidR="00BB41A7" w:rsidP="005A7322" w:rsidRDefault="00BB41A7" w14:paraId="372EAE4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6EFC7B26" w:rsidR="00BB41A7">
        <w:rPr>
          <w:rFonts w:ascii="Verdana" w:hAnsi="Verdana" w:cs="Arial"/>
          <w:b w:val="1"/>
          <w:bCs w:val="1"/>
          <w:sz w:val="20"/>
          <w:szCs w:val="20"/>
        </w:rPr>
        <w:t xml:space="preserve">METODOLOGIE E STRATEGIE </w:t>
      </w:r>
      <w:r w:rsidRPr="6EFC7B26" w:rsidR="007E55D4">
        <w:rPr>
          <w:rFonts w:ascii="Verdana" w:hAnsi="Verdana" w:cs="Arial"/>
          <w:b w:val="1"/>
          <w:bCs w:val="1"/>
          <w:sz w:val="20"/>
          <w:szCs w:val="20"/>
        </w:rPr>
        <w:t>DIDATTICHE</w:t>
      </w:r>
    </w:p>
    <w:p w:rsidRPr="00FA2F6D" w:rsidR="00BB41A7" w:rsidP="26522558" w:rsidRDefault="2AC10592" w14:paraId="4B5CA17D" w14:textId="7102FBAC">
      <w:pPr>
        <w:spacing w:before="120" w:after="6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Sinteticamente le metodologie sono riconducibili alle seguenti impostazioni fondamentali: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41"/>
        <w:gridCol w:w="3067"/>
        <w:gridCol w:w="3422"/>
      </w:tblGrid>
      <w:tr w:rsidR="26522558" w:rsidTr="6EFC7B26" w14:paraId="3768D521" w14:textId="77777777">
        <w:tc>
          <w:tcPr>
            <w:tcW w:w="3141" w:type="dxa"/>
            <w:tcMar/>
            <w:vAlign w:val="center"/>
          </w:tcPr>
          <w:p w:rsidR="26522558" w:rsidP="26522558" w:rsidRDefault="26522558" w14:paraId="78DD82E9" w14:textId="5A015150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interdisciplinare</w:t>
            </w: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056F21D6" w14:textId="18A9C19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circle time</w:t>
            </w:r>
          </w:p>
        </w:tc>
        <w:tc>
          <w:tcPr>
            <w:tcW w:w="3422" w:type="dxa"/>
            <w:tcMar/>
            <w:vAlign w:val="center"/>
          </w:tcPr>
          <w:p w:rsidR="26522558" w:rsidP="26522558" w:rsidRDefault="26522558" w14:paraId="0C3D28A8" w14:textId="4BF6EFA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role playing</w:t>
            </w:r>
          </w:p>
        </w:tc>
      </w:tr>
      <w:tr w:rsidR="26522558" w:rsidTr="6EFC7B26" w14:paraId="4A98D01A" w14:textId="77777777">
        <w:tc>
          <w:tcPr>
            <w:tcW w:w="3141" w:type="dxa"/>
            <w:tcMar/>
            <w:vAlign w:val="center"/>
          </w:tcPr>
          <w:p w:rsidR="26522558" w:rsidP="26522558" w:rsidRDefault="26522558" w14:paraId="4CFB0133" w14:textId="2FA4034E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cooperative learning</w:t>
            </w: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6614DDC4" w14:textId="3ED069FC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flipped classroom</w:t>
            </w:r>
          </w:p>
        </w:tc>
        <w:tc>
          <w:tcPr>
            <w:tcW w:w="3422" w:type="dxa"/>
            <w:tcMar/>
            <w:vAlign w:val="center"/>
          </w:tcPr>
          <w:p w:rsidR="26522558" w:rsidP="26522558" w:rsidRDefault="26522558" w14:paraId="5D6F3C71" w14:textId="5ED99C8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peer education</w:t>
            </w:r>
          </w:p>
        </w:tc>
      </w:tr>
      <w:tr w:rsidR="26522558" w:rsidTr="6EFC7B26" w14:paraId="36884E97" w14:textId="77777777">
        <w:tc>
          <w:tcPr>
            <w:tcW w:w="3141" w:type="dxa"/>
            <w:tcMar/>
            <w:vAlign w:val="center"/>
          </w:tcPr>
          <w:p w:rsidR="26522558" w:rsidP="26522558" w:rsidRDefault="26522558" w14:paraId="1166E72C" w14:textId="625587A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2D04CAC4" w14:textId="5F08A42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verbale</w:t>
            </w:r>
          </w:p>
        </w:tc>
        <w:tc>
          <w:tcPr>
            <w:tcW w:w="3422" w:type="dxa"/>
            <w:tcMar/>
            <w:vAlign w:val="center"/>
          </w:tcPr>
          <w:p w:rsidR="26522558" w:rsidP="26522558" w:rsidRDefault="26522558" w14:paraId="6EBC5F80" w14:textId="3355B21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ricerca individuale</w:t>
            </w:r>
          </w:p>
        </w:tc>
      </w:tr>
      <w:tr w:rsidR="26522558" w:rsidTr="6EFC7B26" w14:paraId="78FA2309" w14:textId="77777777">
        <w:tc>
          <w:tcPr>
            <w:tcW w:w="3141" w:type="dxa"/>
            <w:tcMar/>
            <w:vAlign w:val="center"/>
          </w:tcPr>
          <w:p w:rsidR="26522558" w:rsidP="26522558" w:rsidRDefault="26522558" w14:paraId="760A7A8D" w14:textId="3A30339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induttiva</w:t>
            </w: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2C77B04C" w14:textId="0C0C3E5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22" w:type="dxa"/>
            <w:tcMar/>
            <w:vAlign w:val="center"/>
          </w:tcPr>
          <w:p w:rsidR="26522558" w:rsidP="26522558" w:rsidRDefault="26522558" w14:paraId="4EEE0A21" w14:textId="298BF64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ricerca di gruppo</w:t>
            </w:r>
          </w:p>
        </w:tc>
      </w:tr>
      <w:tr w:rsidR="26522558" w:rsidTr="6EFC7B26" w14:paraId="46DB1611" w14:textId="77777777">
        <w:tc>
          <w:tcPr>
            <w:tcW w:w="3141" w:type="dxa"/>
            <w:tcMar/>
            <w:vAlign w:val="center"/>
          </w:tcPr>
          <w:p w:rsidR="26522558" w:rsidP="6EFC7B26" w:rsidRDefault="26522558" w14:paraId="3145909E" w14:textId="2781ED6F">
            <w:pPr>
              <w:spacing w:after="60"/>
              <w:ind w:left="0" w:right="720" w:firstLine="0"/>
              <w:rPr>
                <w:rFonts w:ascii="Verdana" w:hAnsi="Verdana" w:eastAsia="Verdana" w:cs="Verdana"/>
                <w:sz w:val="18"/>
                <w:szCs w:val="18"/>
              </w:rPr>
            </w:pPr>
            <w:r w:rsidRPr="6EFC7B26" w:rsidR="1F8DF0CA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6EFC7B26" w:rsidR="1F8DF0CA">
              <w:rPr>
                <w:rFonts w:ascii="Verdana" w:hAnsi="Verdana" w:eastAsia="Verdana" w:cs="Verdana"/>
                <w:sz w:val="18"/>
                <w:szCs w:val="18"/>
              </w:rPr>
              <w:t xml:space="preserve"> deduttiva</w:t>
            </w: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660C9D36" w14:textId="71302E4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ritmico musicale</w:t>
            </w:r>
          </w:p>
        </w:tc>
        <w:tc>
          <w:tcPr>
            <w:tcW w:w="3422" w:type="dxa"/>
            <w:tcMar/>
            <w:vAlign w:val="center"/>
          </w:tcPr>
          <w:p w:rsidR="26522558" w:rsidP="6EFC7B26" w:rsidRDefault="26522558" w14:paraId="4547BBCD" w14:textId="79AEEC5F">
            <w:pPr>
              <w:pStyle w:val="Normale"/>
              <w:spacing w:after="60"/>
              <w:ind w:left="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26522558" w:rsidTr="6EFC7B26" w14:paraId="72479198" w14:textId="77777777">
        <w:tc>
          <w:tcPr>
            <w:tcW w:w="3141" w:type="dxa"/>
            <w:tcMar/>
            <w:vAlign w:val="center"/>
          </w:tcPr>
          <w:p w:rsidR="26522558" w:rsidP="6EFC7B26" w:rsidRDefault="26522558" w14:paraId="1005A168" w14:textId="296FD508">
            <w:pPr>
              <w:pStyle w:val="Normale"/>
              <w:tabs>
                <w:tab w:val="left" w:pos="426"/>
              </w:tabs>
              <w:spacing w:after="60"/>
              <w:ind w:left="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067" w:type="dxa"/>
            <w:tcMar/>
            <w:vAlign w:val="center"/>
          </w:tcPr>
          <w:p w:rsidR="26522558" w:rsidP="26522558" w:rsidRDefault="26522558" w14:paraId="308841A5" w14:textId="39EF0A91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422" w:type="dxa"/>
            <w:tcMar/>
            <w:vAlign w:val="center"/>
          </w:tcPr>
          <w:p w:rsidR="26522558" w:rsidP="26522558" w:rsidRDefault="26522558" w14:paraId="513506CF" w14:textId="6EC8A48F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FA2F6D" w:rsidR="00BB41A7" w:rsidP="26522558" w:rsidRDefault="75AEE569" w14:paraId="7CE34853" w14:textId="0F9A131A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cs="Arial"/>
          <w:b/>
          <w:bCs/>
          <w:sz w:val="20"/>
          <w:szCs w:val="20"/>
        </w:rPr>
      </w:pPr>
      <w:r w:rsidRPr="26522558">
        <w:rPr>
          <w:rFonts w:ascii="Verdana" w:hAnsi="Verdana" w:cs="Arial"/>
          <w:b/>
          <w:bCs/>
          <w:sz w:val="20"/>
          <w:szCs w:val="20"/>
        </w:rPr>
        <w:lastRenderedPageBreak/>
        <w:t xml:space="preserve"> MEZZI E STRUMENTI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45"/>
      </w:tblGrid>
      <w:tr w:rsidR="26522558" w:rsidTr="7407AEEF" w14:paraId="28C744B4" w14:textId="77777777">
        <w:tc>
          <w:tcPr>
            <w:tcW w:w="3195" w:type="dxa"/>
            <w:tcMar/>
          </w:tcPr>
          <w:p w:rsidR="26522558" w:rsidP="26522558" w:rsidRDefault="26522558" w14:paraId="144AC779" w14:textId="7241B7D5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60" w:type="dxa"/>
            <w:tcMar/>
          </w:tcPr>
          <w:p w:rsidR="26522558" w:rsidP="26522558" w:rsidRDefault="26522558" w14:paraId="41EDEDFF" w14:textId="112B65DB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45" w:type="dxa"/>
            <w:tcMar/>
          </w:tcPr>
          <w:p w:rsidR="26522558" w:rsidP="26522558" w:rsidRDefault="26522558" w14:paraId="1D0A4555" w14:textId="19B73D82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testi della biblioteca scolastica</w:t>
            </w:r>
          </w:p>
        </w:tc>
      </w:tr>
      <w:tr w:rsidR="26522558" w:rsidTr="7407AEEF" w14:paraId="407AD7A0" w14:textId="77777777">
        <w:tc>
          <w:tcPr>
            <w:tcW w:w="3195" w:type="dxa"/>
            <w:tcMar/>
          </w:tcPr>
          <w:p w:rsidR="26522558" w:rsidP="26522558" w:rsidRDefault="26522558" w14:paraId="72C87D4C" w14:textId="275A83F9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schede strutturate</w:t>
            </w:r>
          </w:p>
        </w:tc>
        <w:tc>
          <w:tcPr>
            <w:tcW w:w="3060" w:type="dxa"/>
            <w:tcMar/>
          </w:tcPr>
          <w:p w:rsidR="26522558" w:rsidP="26522558" w:rsidRDefault="26522558" w14:paraId="52DCC365" w14:textId="6E7633B8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software didattici</w:t>
            </w:r>
          </w:p>
        </w:tc>
        <w:tc>
          <w:tcPr>
            <w:tcW w:w="3345" w:type="dxa"/>
            <w:tcMar/>
          </w:tcPr>
          <w:p w:rsidR="26522558" w:rsidP="26522558" w:rsidRDefault="26522558" w14:paraId="4553F85C" w14:textId="3B2C5224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stampa specialistica</w:t>
            </w:r>
          </w:p>
        </w:tc>
      </w:tr>
      <w:tr w:rsidR="26522558" w:rsidTr="7407AEEF" w14:paraId="38A1F0A0" w14:textId="77777777">
        <w:tc>
          <w:tcPr>
            <w:tcW w:w="3195" w:type="dxa"/>
            <w:tcMar/>
          </w:tcPr>
          <w:p w:rsidR="26522558" w:rsidP="26522558" w:rsidRDefault="26522558" w14:paraId="5A5117CC" w14:textId="3932441B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 predisposti dal docente</w:t>
            </w:r>
          </w:p>
        </w:tc>
        <w:tc>
          <w:tcPr>
            <w:tcW w:w="3060" w:type="dxa"/>
            <w:tcMar/>
          </w:tcPr>
          <w:p w:rsidR="26522558" w:rsidP="26522558" w:rsidRDefault="26522558" w14:paraId="189FC8EB" w14:textId="5EA5E58B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7407AEEF" w:rsidR="26522558">
              <w:rPr>
                <w:rFonts w:ascii="Wingdings 2" w:hAnsi="Wingdings 2" w:eastAsia="Wingdings 2" w:cs="Wingdings 2"/>
                <w:color w:val="000000" w:themeColor="text1" w:themeTint="FF" w:themeShade="FF"/>
                <w:sz w:val="18"/>
                <w:szCs w:val="18"/>
              </w:rPr>
              <w:t></w:t>
            </w:r>
            <w:r w:rsidRPr="7407AEEF" w:rsidR="26522558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computer, </w:t>
            </w:r>
            <w:r w:rsidRPr="7407AEEF" w:rsidR="7ADF7894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>LIM</w:t>
            </w:r>
            <w:r w:rsidRPr="7407AEEF" w:rsidR="26522558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e SMART TV</w:t>
            </w:r>
          </w:p>
        </w:tc>
        <w:tc>
          <w:tcPr>
            <w:tcW w:w="3345" w:type="dxa"/>
            <w:tcMar/>
          </w:tcPr>
          <w:p w:rsidR="26522558" w:rsidP="6EFC7B26" w:rsidRDefault="26522558" w14:paraId="0B1AFB59" w14:textId="21A46386">
            <w:pPr>
              <w:pStyle w:val="Normale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</w:tr>
      <w:tr w:rsidR="26522558" w:rsidTr="7407AEEF" w14:paraId="565E215D" w14:textId="77777777">
        <w:tc>
          <w:tcPr>
            <w:tcW w:w="3195" w:type="dxa"/>
            <w:tcMar/>
          </w:tcPr>
          <w:p w:rsidR="26522558" w:rsidP="26522558" w:rsidRDefault="26522558" w14:paraId="58AB6E47" w14:textId="2BDEB996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60" w:type="dxa"/>
            <w:tcMar/>
          </w:tcPr>
          <w:p w:rsidR="26522558" w:rsidP="26522558" w:rsidRDefault="26522558" w14:paraId="3BEE73D9" w14:textId="237CF0E8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tablet con connessione</w:t>
            </w:r>
          </w:p>
        </w:tc>
        <w:tc>
          <w:tcPr>
            <w:tcW w:w="3345" w:type="dxa"/>
            <w:tcMar/>
          </w:tcPr>
          <w:p w:rsidR="26522558" w:rsidP="26522558" w:rsidRDefault="26522558" w14:paraId="7538762A" w14:textId="23843138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</w:tr>
      <w:tr w:rsidR="26522558" w:rsidTr="7407AEEF" w14:paraId="38712AAD" w14:textId="77777777">
        <w:tc>
          <w:tcPr>
            <w:tcW w:w="3195" w:type="dxa"/>
            <w:tcMar/>
          </w:tcPr>
          <w:p w:rsidR="26522558" w:rsidP="6EFC7B26" w:rsidRDefault="26522558" w14:paraId="448E2ED5" w14:textId="60C07E70">
            <w:pPr>
              <w:jc w:val="both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</w:pPr>
            <w:r w:rsidRPr="6EFC7B26" w:rsidR="1F8DF0CA">
              <w:rPr>
                <w:rFonts w:ascii="Wingdings 2" w:hAnsi="Wingdings 2" w:eastAsia="Wingdings 2" w:cs="Wingdings 2"/>
                <w:color w:val="000000" w:themeColor="text1" w:themeTint="FF" w:themeShade="FF"/>
                <w:sz w:val="18"/>
                <w:szCs w:val="18"/>
              </w:rPr>
              <w:t></w:t>
            </w:r>
            <w:r w:rsidRPr="6EFC7B26" w:rsidR="1F8DF0CA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altro:</w:t>
            </w:r>
          </w:p>
          <w:p w:rsidR="26522558" w:rsidP="6EFC7B26" w:rsidRDefault="26522558" w14:paraId="77F50C4E" w14:textId="0994ED5C">
            <w:pPr>
              <w:pStyle w:val="Normale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Mar/>
          </w:tcPr>
          <w:p w:rsidR="26522558" w:rsidP="26522558" w:rsidRDefault="26522558" w14:paraId="48AF168B" w14:textId="406C5FD2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345" w:type="dxa"/>
            <w:tcMar/>
          </w:tcPr>
          <w:p w:rsidR="26522558" w:rsidP="3973750C" w:rsidRDefault="69F8FDE9" w14:paraId="2BF0C00B" w14:textId="14F8F7EC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</w:tr>
    </w:tbl>
    <w:p w:rsidRPr="00FA2F6D" w:rsidR="00BB41A7" w:rsidP="4C7DB210" w:rsidRDefault="409CC541" w14:paraId="1886D912" w14:textId="521A8B68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4C7DB210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CRITERI DI VERIFICA, MISURAZIONE E VALUTAZIONE anche in DD</w:t>
      </w:r>
      <w:r w:rsidRPr="4C7DB210" w:rsidR="4EB86C41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I/DAD</w:t>
      </w:r>
    </w:p>
    <w:p w:rsidRPr="00FA2F6D" w:rsidR="00BB41A7" w:rsidP="4C7DB210" w:rsidRDefault="409CC541" w14:paraId="5C860953" w14:textId="6B41BDEC">
      <w:pPr>
        <w:spacing w:before="120" w:after="6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C7DB210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VERIFICA</w:t>
      </w:r>
    </w:p>
    <w:p w:rsidRPr="00FA2F6D" w:rsidR="00BB41A7" w:rsidP="26522558" w:rsidRDefault="409CC541" w14:paraId="46427EFF" w14:textId="3D9D1D2C">
      <w:pPr>
        <w:spacing w:before="120"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Il rilevamento dell’andamento didattico è stato effettuato mediante: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25"/>
      </w:tblGrid>
      <w:tr w:rsidR="26522558" w:rsidTr="7407AEEF" w14:paraId="6FABBE1E" w14:textId="77777777">
        <w:tc>
          <w:tcPr>
            <w:tcW w:w="3195" w:type="dxa"/>
            <w:tcMar/>
          </w:tcPr>
          <w:p w:rsidR="26522558" w:rsidP="26522558" w:rsidRDefault="26522558" w14:paraId="4F64FD0A" w14:textId="21073213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95" w:type="dxa"/>
            <w:tcMar/>
          </w:tcPr>
          <w:p w:rsidR="26522558" w:rsidP="26522558" w:rsidRDefault="26522558" w14:paraId="2BE8251F" w14:textId="52C84D2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25" w:type="dxa"/>
            <w:tcMar/>
          </w:tcPr>
          <w:p w:rsidR="26522558" w:rsidP="26522558" w:rsidRDefault="26522558" w14:paraId="257D4841" w14:textId="60D4FD0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colloqui individuali </w:t>
            </w:r>
          </w:p>
        </w:tc>
      </w:tr>
      <w:tr w:rsidR="26522558" w:rsidTr="7407AEEF" w14:paraId="51B15D07" w14:textId="77777777">
        <w:tc>
          <w:tcPr>
            <w:tcW w:w="3195" w:type="dxa"/>
            <w:tcMar/>
          </w:tcPr>
          <w:p w:rsidR="26522558" w:rsidP="26522558" w:rsidRDefault="26522558" w14:paraId="4E96055C" w14:textId="118FADB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195" w:type="dxa"/>
            <w:tcMar/>
          </w:tcPr>
          <w:p w:rsidR="26522558" w:rsidP="26522558" w:rsidRDefault="26522558" w14:paraId="060BBB58" w14:textId="41CD7C81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407AEEF" w:rsid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407AEEF" w:rsidR="26522558">
              <w:rPr>
                <w:rFonts w:ascii="Verdana" w:hAnsi="Verdana" w:eastAsia="Verdana" w:cs="Verdana"/>
                <w:sz w:val="18"/>
                <w:szCs w:val="18"/>
              </w:rPr>
              <w:t xml:space="preserve"> prove strutturate, </w:t>
            </w:r>
            <w:r w:rsidRPr="7407AEEF" w:rsidR="26522558">
              <w:rPr>
                <w:rFonts w:ascii="Verdana" w:hAnsi="Verdana" w:eastAsia="Verdana" w:cs="Verdana"/>
                <w:sz w:val="18"/>
                <w:szCs w:val="18"/>
              </w:rPr>
              <w:t>semi</w:t>
            </w:r>
            <w:r w:rsidRPr="7407AEEF" w:rsidR="0A8313A8">
              <w:rPr>
                <w:rFonts w:ascii="Verdana" w:hAnsi="Verdana" w:eastAsia="Verdana" w:cs="Verdana"/>
                <w:sz w:val="18"/>
                <w:szCs w:val="18"/>
              </w:rPr>
              <w:t>-</w:t>
            </w:r>
            <w:r w:rsidRPr="7407AEEF" w:rsidR="26522558">
              <w:rPr>
                <w:rFonts w:ascii="Verdana" w:hAnsi="Verdana" w:eastAsia="Verdana" w:cs="Verdana"/>
                <w:sz w:val="18"/>
                <w:szCs w:val="18"/>
              </w:rPr>
              <w:t>strutturate</w:t>
            </w:r>
            <w:r w:rsidRPr="7407AEEF" w:rsidR="26522558">
              <w:rPr>
                <w:rFonts w:ascii="Verdana" w:hAnsi="Verdana" w:eastAsia="Verdana" w:cs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25" w:type="dxa"/>
            <w:tcMar/>
          </w:tcPr>
          <w:p w:rsidR="26522558" w:rsidP="26522558" w:rsidRDefault="26522558" w14:paraId="349DBC2A" w14:textId="49BE43DF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colloqui di gruppo</w:t>
            </w:r>
          </w:p>
        </w:tc>
      </w:tr>
      <w:tr w:rsidR="26522558" w:rsidTr="7407AEEF" w14:paraId="22BE6A3A" w14:textId="77777777">
        <w:tc>
          <w:tcPr>
            <w:tcW w:w="3195" w:type="dxa"/>
            <w:tcMar/>
          </w:tcPr>
          <w:p w:rsidR="26522558" w:rsidP="26522558" w:rsidRDefault="26522558" w14:paraId="4C7C530F" w14:textId="626DF68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produzione di sintesi e di saggi brevi</w:t>
            </w:r>
          </w:p>
        </w:tc>
        <w:tc>
          <w:tcPr>
            <w:tcW w:w="3195" w:type="dxa"/>
            <w:tcMar/>
          </w:tcPr>
          <w:p w:rsidR="26522558" w:rsidP="26522558" w:rsidRDefault="26522558" w14:paraId="522A54D9" w14:textId="7E4188F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riproduzioni vocali e strumentali</w:t>
            </w:r>
          </w:p>
        </w:tc>
        <w:tc>
          <w:tcPr>
            <w:tcW w:w="3225" w:type="dxa"/>
            <w:tcMar/>
          </w:tcPr>
          <w:p w:rsidR="26522558" w:rsidP="26522558" w:rsidRDefault="26522558" w14:paraId="2CBC2B9C" w14:textId="644730D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test motori</w:t>
            </w:r>
          </w:p>
        </w:tc>
      </w:tr>
      <w:tr w:rsidR="26522558" w:rsidTr="7407AEEF" w14:paraId="23ACCEA2" w14:textId="77777777">
        <w:tc>
          <w:tcPr>
            <w:tcW w:w="3195" w:type="dxa"/>
            <w:tcMar/>
          </w:tcPr>
          <w:p w:rsidR="26522558" w:rsidP="26522558" w:rsidRDefault="26522558" w14:paraId="3B4EF51A" w14:textId="7AE02BDA">
            <w:pPr>
              <w:tabs>
                <w:tab w:val="left" w:pos="426"/>
              </w:tabs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prove grafico-espressive </w:t>
            </w:r>
          </w:p>
        </w:tc>
        <w:tc>
          <w:tcPr>
            <w:tcW w:w="3195" w:type="dxa"/>
            <w:tcMar/>
          </w:tcPr>
          <w:p w:rsidR="26522558" w:rsidP="26522558" w:rsidRDefault="26522558" w14:paraId="0AA96E24" w14:textId="25E9381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griglie di analisi</w:t>
            </w:r>
          </w:p>
        </w:tc>
        <w:tc>
          <w:tcPr>
            <w:tcW w:w="3225" w:type="dxa"/>
            <w:tcMar/>
          </w:tcPr>
          <w:p w:rsidR="26522558" w:rsidP="26522558" w:rsidRDefault="26522558" w14:paraId="6C086994" w14:textId="468BF0FE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lettura, analisi e commento di messaggi verbali e non</w:t>
            </w:r>
          </w:p>
        </w:tc>
      </w:tr>
      <w:tr w:rsidR="26522558" w:rsidTr="7407AEEF" w14:paraId="45A1AD89" w14:textId="77777777">
        <w:tc>
          <w:tcPr>
            <w:tcW w:w="3195" w:type="dxa"/>
            <w:tcMar/>
          </w:tcPr>
          <w:p w:rsidR="26522558" w:rsidP="26522558" w:rsidRDefault="26522558" w14:paraId="5ED86AD3" w14:textId="2C137072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195" w:type="dxa"/>
            <w:tcMar/>
          </w:tcPr>
          <w:p w:rsidR="26522558" w:rsidP="26522558" w:rsidRDefault="26522558" w14:paraId="2FE8DF20" w14:textId="55BA1E7B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25" w:type="dxa"/>
            <w:tcMar/>
          </w:tcPr>
          <w:p w:rsidR="26522558" w:rsidP="26522558" w:rsidRDefault="26522558" w14:paraId="580A64F8" w14:textId="4761A8E8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compiti di realtà</w:t>
            </w:r>
          </w:p>
        </w:tc>
      </w:tr>
    </w:tbl>
    <w:p w:rsidR="4A2B4C96" w:rsidP="26522558" w:rsidRDefault="007C4C11" w14:paraId="454E81C8" w14:textId="1E17587B">
      <w:pPr>
        <w:spacing w:before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C7DB210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V</w:t>
      </w:r>
      <w:r w:rsidRPr="4C7DB210" w:rsidR="4A2B4C9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ALUTAZIONE</w:t>
      </w:r>
    </w:p>
    <w:p w:rsidR="4A2B4C96" w:rsidP="26522558" w:rsidRDefault="4A2B4C96" w14:paraId="06884180" w14:textId="77FB13F0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dei </w:t>
      </w: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livelli di apprendimento</w:t>
      </w: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raggiunti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3195"/>
        <w:gridCol w:w="3195"/>
      </w:tblGrid>
      <w:tr w:rsidR="26522558" w:rsidTr="26522558" w14:paraId="3C39BDC5" w14:textId="77777777">
        <w:tc>
          <w:tcPr>
            <w:tcW w:w="3225" w:type="dxa"/>
          </w:tcPr>
          <w:p w:rsidR="26522558" w:rsidP="26522558" w:rsidRDefault="26522558" w14:paraId="1547E27C" w14:textId="00974280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situazione di partenza dell’alunno </w:t>
            </w:r>
          </w:p>
          <w:p w:rsidR="26522558" w:rsidP="26522558" w:rsidRDefault="26522558" w14:paraId="50E9510F" w14:textId="4F2CCB4D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26522558" w:rsidP="26522558" w:rsidRDefault="26522558" w14:paraId="7E81D29B" w14:textId="6F720BE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195" w:type="dxa"/>
          </w:tcPr>
          <w:p w:rsidR="26522558" w:rsidP="26522558" w:rsidRDefault="26522558" w14:paraId="7EA7C227" w14:textId="77ABF291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rendimento dell’alunno all’interno delle dinamiche di base</w:t>
            </w:r>
          </w:p>
        </w:tc>
      </w:tr>
      <w:tr w:rsidR="26522558" w:rsidTr="26522558" w14:paraId="34F1B402" w14:textId="77777777">
        <w:tc>
          <w:tcPr>
            <w:tcW w:w="3225" w:type="dxa"/>
          </w:tcPr>
          <w:p w:rsidR="26522558" w:rsidP="26522558" w:rsidRDefault="26522558" w14:paraId="5C2C1D54" w14:textId="4010AF9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195" w:type="dxa"/>
          </w:tcPr>
          <w:p w:rsidR="26522558" w:rsidP="26522558" w:rsidRDefault="26522558" w14:paraId="213DA043" w14:textId="33A649F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metodo di lavoro</w:t>
            </w:r>
          </w:p>
          <w:p w:rsidR="26522558" w:rsidP="26522558" w:rsidRDefault="26522558" w14:paraId="25F9C57D" w14:textId="27F5DBB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26522558" w:rsidP="26522558" w:rsidRDefault="26522558" w14:paraId="439FD5C1" w14:textId="2D202E06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autonomia operativa</w:t>
            </w:r>
          </w:p>
          <w:p w:rsidR="26522558" w:rsidP="26522558" w:rsidRDefault="26522558" w14:paraId="4D1B05BC" w14:textId="2BB3106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="4A2B4C96" w:rsidP="26522558" w:rsidRDefault="4A2B4C96" w14:paraId="5B042FD5" w14:textId="4413C6AA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del </w:t>
      </w: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210"/>
        <w:gridCol w:w="3210"/>
      </w:tblGrid>
      <w:tr w:rsidR="26522558" w:rsidTr="4C7DB210" w14:paraId="62A1BAE4" w14:textId="77777777">
        <w:tc>
          <w:tcPr>
            <w:tcW w:w="3195" w:type="dxa"/>
          </w:tcPr>
          <w:p w:rsidR="26522558" w:rsidP="26522558" w:rsidRDefault="26522558" w14:paraId="6961C546" w14:textId="7C73EFC4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210" w:type="dxa"/>
          </w:tcPr>
          <w:p w:rsidR="26522558" w:rsidP="26522558" w:rsidRDefault="26522558" w14:paraId="43697BB8" w14:textId="684FE70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Interazione tra pari</w:t>
            </w:r>
          </w:p>
        </w:tc>
        <w:tc>
          <w:tcPr>
            <w:tcW w:w="3210" w:type="dxa"/>
          </w:tcPr>
          <w:p w:rsidR="26522558" w:rsidP="26522558" w:rsidRDefault="26522558" w14:paraId="08388273" w14:textId="6318109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Partecipazione al dialogo educativo</w:t>
            </w:r>
          </w:p>
        </w:tc>
      </w:tr>
      <w:tr w:rsidR="26522558" w:rsidTr="4C7DB210" w14:paraId="6F4B4794" w14:textId="77777777">
        <w:tc>
          <w:tcPr>
            <w:tcW w:w="3195" w:type="dxa"/>
          </w:tcPr>
          <w:p w:rsidR="26522558" w:rsidP="26522558" w:rsidRDefault="26522558" w14:paraId="622C7A67" w14:textId="24E94B8F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10" w:type="dxa"/>
          </w:tcPr>
          <w:p w:rsidR="26522558" w:rsidP="26522558" w:rsidRDefault="26522558" w14:paraId="475403A3" w14:textId="4BD776BE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210" w:type="dxa"/>
          </w:tcPr>
          <w:p w:rsidR="26522558" w:rsidP="26522558" w:rsidRDefault="26522558" w14:paraId="75375C5A" w14:textId="7A38361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Frequenza e puntualità</w:t>
            </w:r>
          </w:p>
        </w:tc>
      </w:tr>
    </w:tbl>
    <w:p w:rsidRPr="007E55D4" w:rsidR="00BB41A7" w:rsidP="006745F3" w:rsidRDefault="00BB41A7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RAPPORTI CON LE FAMIGLIE</w:t>
      </w:r>
    </w:p>
    <w:p w:rsidRPr="00FA2F6D" w:rsidR="00BB41A7" w:rsidP="00BB41A7" w:rsidRDefault="00BB41A7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FA2F6D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503845" w:rsidR="00503845" w:rsidTr="00503845" w14:paraId="068E3826" w14:textId="77777777">
        <w:tc>
          <w:tcPr>
            <w:tcW w:w="3259" w:type="dxa"/>
            <w:vAlign w:val="center"/>
          </w:tcPr>
          <w:p w:rsidRPr="00503845" w:rsidR="00503845" w:rsidP="00503845" w:rsidRDefault="00503845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503845">
              <w:rPr>
                <w:rFonts w:ascii="Verdana" w:hAnsi="Verdana"/>
                <w:sz w:val="18"/>
                <w:szCs w:val="20"/>
              </w:rPr>
              <w:tab/>
            </w:r>
            <w:r w:rsidRPr="00503845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2D44C498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3AA47F8E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503845" w:rsidR="00503845" w:rsidTr="00503845" w14:paraId="78738622" w14:textId="77777777">
        <w:tc>
          <w:tcPr>
            <w:tcW w:w="3259" w:type="dxa"/>
            <w:vAlign w:val="center"/>
          </w:tcPr>
          <w:p w:rsidRPr="00503845" w:rsidR="00503845" w:rsidP="00503845" w:rsidRDefault="00503845" w14:paraId="3FFD2D74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6F68AC61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7ECB96DF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503845" w:rsidR="00503845" w:rsidTr="00503845" w14:paraId="2353605C" w14:textId="77777777">
        <w:tc>
          <w:tcPr>
            <w:tcW w:w="3259" w:type="dxa"/>
            <w:vAlign w:val="center"/>
          </w:tcPr>
          <w:p w:rsidRPr="00503845" w:rsidR="00503845" w:rsidP="00503845" w:rsidRDefault="00503845" w14:paraId="3B745791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5D6FCB7B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05DD268F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7E55D4" w:rsidR="00BB41A7" w:rsidP="0055019F" w:rsidRDefault="00BB41A7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EVENTUALI ANNOTAZIONI SIGN</w:t>
      </w:r>
      <w:r w:rsidRPr="007E55D4" w:rsidR="007E55D4">
        <w:rPr>
          <w:rFonts w:ascii="Verdana" w:hAnsi="Verdana" w:cs="Arial"/>
          <w:b/>
          <w:sz w:val="20"/>
          <w:szCs w:val="16"/>
        </w:rPr>
        <w:t>I</w:t>
      </w:r>
      <w:r w:rsidRPr="007E55D4">
        <w:rPr>
          <w:rFonts w:ascii="Verdana" w:hAnsi="Verdana" w:cs="Arial"/>
          <w:b/>
          <w:sz w:val="20"/>
          <w:szCs w:val="16"/>
        </w:rPr>
        <w:t>FICATIVE</w:t>
      </w:r>
    </w:p>
    <w:p w:rsidR="00F453DE" w:rsidP="26522558" w:rsidRDefault="00BB41A7" w14:paraId="5043CB0F" w14:textId="16AEA73B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26522558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Pr="26522558" w:rsidR="00E00B58">
        <w:rPr>
          <w:rFonts w:ascii="Arial" w:hAnsi="Arial" w:cs="Arial"/>
          <w:sz w:val="18"/>
          <w:szCs w:val="18"/>
        </w:rPr>
        <w:t>_____________________</w:t>
      </w:r>
      <w:r w:rsidRPr="26522558" w:rsidR="4723D484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F453DE" w:rsidRDefault="00F453DE" w14:paraId="3475AB67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AC6C85">
        <w:rPr>
          <w:rFonts w:ascii="Verdana" w:hAnsi="Verdana"/>
          <w:sz w:val="20"/>
          <w:szCs w:val="20"/>
        </w:rPr>
        <w:t xml:space="preserve">lì 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453DE" w:rsidRDefault="00F453DE" w14:paraId="07459315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53DE" w:rsidRDefault="00F453DE" w14:paraId="1AC4BCC6" w14:textId="77777777">
      <w:pPr>
        <w:spacing w:line="360" w:lineRule="auto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</w:t>
      </w:r>
    </w:p>
    <w:p w:rsidR="00F453DE" w:rsidRDefault="00AC6C85" w14:paraId="69886F8E" w14:textId="777777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</w:t>
      </w:r>
    </w:p>
    <w:sectPr w:rsidR="00F453DE" w:rsidSect="006325F2">
      <w:headerReference w:type="default" r:id="rId10"/>
      <w:footerReference w:type="even" r:id="rId11"/>
      <w:footerReference w:type="default" r:id="rId12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0C" w:rsidRDefault="002C250C" w14:paraId="302688F6" w14:textId="77777777">
      <w:r>
        <w:separator/>
      </w:r>
    </w:p>
  </w:endnote>
  <w:endnote w:type="continuationSeparator" w:id="0">
    <w:p w:rsidR="002C250C" w:rsidRDefault="002C250C" w14:paraId="15E2E6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DE" w:rsidRDefault="00F453DE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3DE" w:rsidRDefault="00F453DE" w14:paraId="6537F28F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031B7" w:rsidR="00731435" w:rsidP="00A031B7" w:rsidRDefault="00731435" w14:paraId="19C7F6EE" w14:textId="4C5F8A01">
    <w:pPr>
      <w:pStyle w:val="Pidipagina"/>
      <w:jc w:val="right"/>
      <w:rPr>
        <w:rFonts w:ascii="Verdana" w:hAnsi="Verdana"/>
        <w:sz w:val="16"/>
        <w:szCs w:val="16"/>
      </w:rPr>
    </w:pPr>
    <w:r w:rsidRPr="00A031B7">
      <w:rPr>
        <w:rFonts w:ascii="Verdana" w:hAnsi="Verdana"/>
        <w:sz w:val="16"/>
        <w:szCs w:val="16"/>
      </w:rPr>
      <w:t xml:space="preserve">Pagina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PAGE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045EA4">
      <w:rPr>
        <w:rFonts w:ascii="Verdana" w:hAnsi="Verdana"/>
        <w:b/>
        <w:noProof/>
        <w:sz w:val="16"/>
        <w:szCs w:val="16"/>
      </w:rPr>
      <w:t>2</w:t>
    </w:r>
    <w:r w:rsidRPr="00A031B7">
      <w:rPr>
        <w:rFonts w:ascii="Verdana" w:hAnsi="Verdana"/>
        <w:b/>
        <w:sz w:val="16"/>
        <w:szCs w:val="16"/>
      </w:rPr>
      <w:fldChar w:fldCharType="end"/>
    </w:r>
    <w:r w:rsidRPr="00A031B7">
      <w:rPr>
        <w:rFonts w:ascii="Verdana" w:hAnsi="Verdana"/>
        <w:sz w:val="16"/>
        <w:szCs w:val="16"/>
      </w:rPr>
      <w:t xml:space="preserve"> di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NUMPAGES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045EA4">
      <w:rPr>
        <w:rFonts w:ascii="Verdana" w:hAnsi="Verdana"/>
        <w:b/>
        <w:noProof/>
        <w:sz w:val="16"/>
        <w:szCs w:val="16"/>
      </w:rPr>
      <w:t>4</w:t>
    </w:r>
    <w:r w:rsidRPr="00A031B7">
      <w:rPr>
        <w:rFonts w:ascii="Verdana" w:hAnsi="Verdana"/>
        <w:b/>
        <w:sz w:val="16"/>
        <w:szCs w:val="16"/>
      </w:rPr>
      <w:fldChar w:fldCharType="end"/>
    </w:r>
  </w:p>
  <w:p w:rsidR="00F453DE" w:rsidRDefault="00F453DE" w14:paraId="463F29E8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0C" w:rsidRDefault="002C250C" w14:paraId="6ECF810C" w14:textId="77777777">
      <w:r>
        <w:separator/>
      </w:r>
    </w:p>
  </w:footnote>
  <w:footnote w:type="continuationSeparator" w:id="0">
    <w:p w:rsidR="002C250C" w:rsidRDefault="002C250C" w14:paraId="12EE36C2" w14:textId="77777777">
      <w:r>
        <w:continuationSeparator/>
      </w:r>
    </w:p>
  </w:footnote>
  <w:footnote w:id="1">
    <w:p w:rsidRPr="00FC0BB7" w:rsidR="00DA7495" w:rsidP="006C2F88" w:rsidRDefault="00DA7495" w14:paraId="57B3F0EF" w14:textId="77777777">
      <w:pPr>
        <w:pStyle w:val="Testonotaapidipagina"/>
        <w:spacing w:line="240" w:lineRule="auto"/>
        <w:rPr>
          <w:rFonts w:ascii="Verdana" w:hAnsi="Verdana"/>
          <w:sz w:val="16"/>
          <w:szCs w:val="16"/>
        </w:rPr>
      </w:pPr>
      <w:r w:rsidRPr="00FC0BB7">
        <w:rPr>
          <w:rStyle w:val="Rimandonotaapidipagina"/>
          <w:rFonts w:ascii="Verdana" w:hAnsi="Verdana"/>
          <w:sz w:val="16"/>
          <w:szCs w:val="16"/>
        </w:rPr>
        <w:footnoteRef/>
      </w:r>
      <w:r w:rsidRPr="00FC0BB7" w:rsidR="26522558">
        <w:rPr>
          <w:rFonts w:ascii="Verdana" w:hAnsi="Verdana"/>
          <w:sz w:val="16"/>
          <w:szCs w:val="16"/>
        </w:rPr>
        <w:t xml:space="preserve"> Indicare</w:t>
      </w:r>
      <w:r w:rsidR="26522558">
        <w:rPr>
          <w:rFonts w:ascii="Verdana" w:hAnsi="Verdana"/>
          <w:sz w:val="16"/>
          <w:szCs w:val="16"/>
        </w:rPr>
        <w:t>:</w:t>
      </w:r>
      <w:r w:rsidRPr="00FC0BB7" w:rsidR="26522558">
        <w:rPr>
          <w:rFonts w:ascii="Verdana" w:hAnsi="Verdana"/>
          <w:sz w:val="16"/>
          <w:szCs w:val="16"/>
        </w:rPr>
        <w:t xml:space="preserve"> LIVELLI DI APPRENDIMENTO RAGGIUNTI – RITMI DI LAVORO – MODALITÀ DI APPROCCIO ALLA DISCIPLINA – ASSIMILAZIONE DEI CONTENUTI – ACQUISIZIONE DI CAPACITÀ E LESSICO SPECIFICO</w:t>
      </w:r>
      <w:r w:rsidR="26522558">
        <w:rPr>
          <w:rFonts w:ascii="Verdana" w:hAnsi="Verdana"/>
          <w:sz w:val="16"/>
          <w:szCs w:val="16"/>
        </w:rPr>
        <w:t xml:space="preserve"> – RISULTATI OTTENUTI.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25F2" w:rsidR="00A65265" w:rsidP="26522558" w:rsidRDefault="26522558" w14:paraId="014457E6" w14:textId="1BEC6EBB">
    <w:pPr>
      <w:pStyle w:val="Intestazione"/>
      <w:jc w:val="right"/>
      <w:rPr>
        <w:rFonts w:ascii="Verdana" w:hAnsi="Verdana"/>
        <w:b/>
        <w:bCs/>
        <w:i/>
        <w:iCs/>
        <w:sz w:val="16"/>
        <w:szCs w:val="16"/>
      </w:rPr>
    </w:pPr>
    <w:r w:rsidRPr="26522558">
      <w:rPr>
        <w:rFonts w:ascii="Verdana" w:hAnsi="Verdana"/>
        <w:b/>
        <w:bCs/>
        <w:i/>
        <w:iCs/>
        <w:sz w:val="16"/>
        <w:szCs w:val="16"/>
      </w:rPr>
      <w:t>Mod. 0</w:t>
    </w:r>
    <w:r w:rsidR="007B44AA">
      <w:rPr>
        <w:rFonts w:ascii="Verdana" w:hAnsi="Verdana"/>
        <w:b/>
        <w:bCs/>
        <w:i/>
        <w:iCs/>
        <w:sz w:val="16"/>
        <w:szCs w:val="16"/>
      </w:rPr>
      <w:t>10</w:t>
    </w:r>
    <w:r w:rsidR="007C4C11">
      <w:rPr>
        <w:rFonts w:ascii="Verdana" w:hAnsi="Verdana"/>
        <w:b/>
        <w:bCs/>
        <w:i/>
        <w:iCs/>
        <w:sz w:val="16"/>
        <w:szCs w:val="16"/>
      </w:rPr>
      <w:t xml:space="preserve"> primaria</w:t>
    </w:r>
    <w:r w:rsidRPr="26522558">
      <w:rPr>
        <w:rFonts w:ascii="Verdana" w:hAnsi="Verdana"/>
        <w:b/>
        <w:bCs/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8ff81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05bc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f360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6691F"/>
    <w:multiLevelType w:val="hybridMultilevel"/>
    <w:tmpl w:val="5732A3CE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C309E"/>
    <w:multiLevelType w:val="hybridMultilevel"/>
    <w:tmpl w:val="85DCDE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6348E"/>
    <w:multiLevelType w:val="hybridMultilevel"/>
    <w:tmpl w:val="F05A4ED0"/>
    <w:lvl w:ilvl="0">
      <w:start w:val="1"/>
      <w:numFmt w:val="bullet"/>
      <w:lvlText w:val=""/>
      <w:lvlJc w:val="left"/>
      <w:pPr>
        <w:ind w:left="720" w:hanging="360"/>
      </w:pPr>
      <w:rPr>
        <w:rFonts w:hint="default" w:ascii="Verdana" w:hAnsi="Verdana"/>
      </w:rPr>
    </w:lvl>
    <w:lvl w:ilvl="1" w:tplc="1C184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AC02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268A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344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64A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BA4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B80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844E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64E13"/>
    <w:multiLevelType w:val="hybridMultilevel"/>
    <w:tmpl w:val="CB88B5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CD5D88"/>
    <w:multiLevelType w:val="hybridMultilevel"/>
    <w:tmpl w:val="F56609E6"/>
    <w:lvl w:ilvl="0">
      <w:start w:val="1"/>
      <w:numFmt w:val="bullet"/>
      <w:lvlText w:val=""/>
      <w:lvlJc w:val="left"/>
      <w:pPr>
        <w:ind w:left="720" w:hanging="360"/>
      </w:pPr>
      <w:rPr>
        <w:rFonts w:hint="default" w:ascii="Verdana" w:hAnsi="Verdana"/>
      </w:rPr>
    </w:lvl>
    <w:lvl w:ilvl="1" w:tplc="516E6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4A4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C0B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6A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FA50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64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C05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92F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6"/>
  </w:num>
  <w:num w:numId="17">
    <w:abstractNumId w:val="15"/>
  </w:num>
  <w:num w:numId="16">
    <w:abstractNumId w:val="14"/>
  </w: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5"/>
    <w:rsid w:val="000014D7"/>
    <w:rsid w:val="00015081"/>
    <w:rsid w:val="0002060B"/>
    <w:rsid w:val="00045EA4"/>
    <w:rsid w:val="00070986"/>
    <w:rsid w:val="00120B56"/>
    <w:rsid w:val="00135DAB"/>
    <w:rsid w:val="00152D41"/>
    <w:rsid w:val="00166C16"/>
    <w:rsid w:val="001B2CE3"/>
    <w:rsid w:val="00235397"/>
    <w:rsid w:val="00235701"/>
    <w:rsid w:val="00244167"/>
    <w:rsid w:val="00256362"/>
    <w:rsid w:val="002C250C"/>
    <w:rsid w:val="002D7D2E"/>
    <w:rsid w:val="003003D8"/>
    <w:rsid w:val="0035087E"/>
    <w:rsid w:val="00353321"/>
    <w:rsid w:val="0036329A"/>
    <w:rsid w:val="00363B73"/>
    <w:rsid w:val="0037523F"/>
    <w:rsid w:val="003A1D28"/>
    <w:rsid w:val="003B2541"/>
    <w:rsid w:val="003E291C"/>
    <w:rsid w:val="00403073"/>
    <w:rsid w:val="00447FE4"/>
    <w:rsid w:val="00503845"/>
    <w:rsid w:val="00505980"/>
    <w:rsid w:val="00534F8C"/>
    <w:rsid w:val="0055019F"/>
    <w:rsid w:val="005A7322"/>
    <w:rsid w:val="00613BF4"/>
    <w:rsid w:val="00630AFC"/>
    <w:rsid w:val="006325F2"/>
    <w:rsid w:val="006745F3"/>
    <w:rsid w:val="00676509"/>
    <w:rsid w:val="006C2F88"/>
    <w:rsid w:val="006F7841"/>
    <w:rsid w:val="00724DDB"/>
    <w:rsid w:val="00731435"/>
    <w:rsid w:val="00763623"/>
    <w:rsid w:val="0076566F"/>
    <w:rsid w:val="00771FE1"/>
    <w:rsid w:val="00782D04"/>
    <w:rsid w:val="00787E8C"/>
    <w:rsid w:val="007B44AA"/>
    <w:rsid w:val="007C4C11"/>
    <w:rsid w:val="007E55D4"/>
    <w:rsid w:val="00816B24"/>
    <w:rsid w:val="008576B6"/>
    <w:rsid w:val="0086539A"/>
    <w:rsid w:val="008715E8"/>
    <w:rsid w:val="00876CC8"/>
    <w:rsid w:val="00876F25"/>
    <w:rsid w:val="008B1F56"/>
    <w:rsid w:val="0098773B"/>
    <w:rsid w:val="009A1526"/>
    <w:rsid w:val="009A6498"/>
    <w:rsid w:val="009B6CCC"/>
    <w:rsid w:val="009D67A7"/>
    <w:rsid w:val="00A031B7"/>
    <w:rsid w:val="00A65265"/>
    <w:rsid w:val="00A74775"/>
    <w:rsid w:val="00A865F5"/>
    <w:rsid w:val="00AA7550"/>
    <w:rsid w:val="00AB0E3F"/>
    <w:rsid w:val="00AC6C85"/>
    <w:rsid w:val="00AE24F0"/>
    <w:rsid w:val="00AE274C"/>
    <w:rsid w:val="00B43A43"/>
    <w:rsid w:val="00BB41A7"/>
    <w:rsid w:val="00BD05FF"/>
    <w:rsid w:val="00C70BA1"/>
    <w:rsid w:val="00CB3958"/>
    <w:rsid w:val="00CD1E68"/>
    <w:rsid w:val="00CD2D47"/>
    <w:rsid w:val="00CF158C"/>
    <w:rsid w:val="00D45CAF"/>
    <w:rsid w:val="00D55FAE"/>
    <w:rsid w:val="00D62043"/>
    <w:rsid w:val="00D64DE4"/>
    <w:rsid w:val="00D91513"/>
    <w:rsid w:val="00DA7495"/>
    <w:rsid w:val="00DB6E20"/>
    <w:rsid w:val="00DC12CB"/>
    <w:rsid w:val="00DD124A"/>
    <w:rsid w:val="00DE5C2F"/>
    <w:rsid w:val="00E00B58"/>
    <w:rsid w:val="00E549F5"/>
    <w:rsid w:val="00E8507D"/>
    <w:rsid w:val="00ED5B0F"/>
    <w:rsid w:val="00F37E24"/>
    <w:rsid w:val="00F453DE"/>
    <w:rsid w:val="00F87B8E"/>
    <w:rsid w:val="00F918F0"/>
    <w:rsid w:val="00FA718D"/>
    <w:rsid w:val="00FC0BB7"/>
    <w:rsid w:val="0163D613"/>
    <w:rsid w:val="05CA0D8A"/>
    <w:rsid w:val="062AF49A"/>
    <w:rsid w:val="06F7EEF4"/>
    <w:rsid w:val="075CC5BF"/>
    <w:rsid w:val="08257BBF"/>
    <w:rsid w:val="0830D69C"/>
    <w:rsid w:val="0A8313A8"/>
    <w:rsid w:val="0B68775E"/>
    <w:rsid w:val="0C8E9383"/>
    <w:rsid w:val="0DD6F4CF"/>
    <w:rsid w:val="0DDCE5ED"/>
    <w:rsid w:val="0E62E45A"/>
    <w:rsid w:val="0F4E78DF"/>
    <w:rsid w:val="116E1451"/>
    <w:rsid w:val="11E00291"/>
    <w:rsid w:val="1220AAE5"/>
    <w:rsid w:val="1307564E"/>
    <w:rsid w:val="1311FA47"/>
    <w:rsid w:val="13EA764E"/>
    <w:rsid w:val="179C34D6"/>
    <w:rsid w:val="1822772C"/>
    <w:rsid w:val="1980A6AC"/>
    <w:rsid w:val="1AF02431"/>
    <w:rsid w:val="1DA1FB87"/>
    <w:rsid w:val="1E0C60DF"/>
    <w:rsid w:val="1F344AA1"/>
    <w:rsid w:val="1F88B05B"/>
    <w:rsid w:val="1F8DF0CA"/>
    <w:rsid w:val="1FCA6B78"/>
    <w:rsid w:val="22B6D269"/>
    <w:rsid w:val="2333DB8E"/>
    <w:rsid w:val="244949E6"/>
    <w:rsid w:val="26522558"/>
    <w:rsid w:val="265253F3"/>
    <w:rsid w:val="26BC91E5"/>
    <w:rsid w:val="28C2048A"/>
    <w:rsid w:val="291CBB09"/>
    <w:rsid w:val="292C5DE9"/>
    <w:rsid w:val="29DC58DD"/>
    <w:rsid w:val="2AC10592"/>
    <w:rsid w:val="2F827710"/>
    <w:rsid w:val="2FD75A5B"/>
    <w:rsid w:val="31E6116A"/>
    <w:rsid w:val="35970770"/>
    <w:rsid w:val="35C06A4F"/>
    <w:rsid w:val="368C81A5"/>
    <w:rsid w:val="38E015DA"/>
    <w:rsid w:val="395820BA"/>
    <w:rsid w:val="3973750C"/>
    <w:rsid w:val="39D7FAF2"/>
    <w:rsid w:val="3A66719B"/>
    <w:rsid w:val="3B713CEF"/>
    <w:rsid w:val="3C2137E3"/>
    <w:rsid w:val="3D92A040"/>
    <w:rsid w:val="3F5ABCC0"/>
    <w:rsid w:val="3FEEDC93"/>
    <w:rsid w:val="409CC541"/>
    <w:rsid w:val="40EB27BF"/>
    <w:rsid w:val="41A5C92F"/>
    <w:rsid w:val="4723D484"/>
    <w:rsid w:val="47AB9A45"/>
    <w:rsid w:val="4A2B4C96"/>
    <w:rsid w:val="4A79474A"/>
    <w:rsid w:val="4AE33B07"/>
    <w:rsid w:val="4C551364"/>
    <w:rsid w:val="4C7DB210"/>
    <w:rsid w:val="4DB0E80C"/>
    <w:rsid w:val="4EB86C41"/>
    <w:rsid w:val="4F4CB86D"/>
    <w:rsid w:val="505648C3"/>
    <w:rsid w:val="538FABB7"/>
    <w:rsid w:val="568EA701"/>
    <w:rsid w:val="58A7B382"/>
    <w:rsid w:val="59047A3B"/>
    <w:rsid w:val="5938F649"/>
    <w:rsid w:val="59964C30"/>
    <w:rsid w:val="5AFD5648"/>
    <w:rsid w:val="5E5A0B9E"/>
    <w:rsid w:val="5EBD2F6B"/>
    <w:rsid w:val="61F35C62"/>
    <w:rsid w:val="6221463C"/>
    <w:rsid w:val="62E499B6"/>
    <w:rsid w:val="642291E9"/>
    <w:rsid w:val="656B28F9"/>
    <w:rsid w:val="6626EEE5"/>
    <w:rsid w:val="6953DB3A"/>
    <w:rsid w:val="69611E0B"/>
    <w:rsid w:val="69F8FDE9"/>
    <w:rsid w:val="6EFC7B26"/>
    <w:rsid w:val="703A723A"/>
    <w:rsid w:val="705B227B"/>
    <w:rsid w:val="70EBB5F2"/>
    <w:rsid w:val="71DBDF36"/>
    <w:rsid w:val="720EE813"/>
    <w:rsid w:val="7407AEEF"/>
    <w:rsid w:val="74CB5C26"/>
    <w:rsid w:val="750DE35D"/>
    <w:rsid w:val="75894A1D"/>
    <w:rsid w:val="75AEE569"/>
    <w:rsid w:val="77219DEF"/>
    <w:rsid w:val="7832485B"/>
    <w:rsid w:val="7ADF7894"/>
    <w:rsid w:val="7B97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8260B"/>
  <w15:chartTrackingRefBased/>
  <w15:docId w15:val="{4DA2103A-5E84-41C5-B1DD-1648A8D6E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65265"/>
    <w:rPr>
      <w:sz w:val="24"/>
      <w:szCs w:val="24"/>
    </w:rPr>
  </w:style>
  <w:style w:type="paragraph" w:styleId="NormaleWeb">
    <w:name w:val="Normal (Web)"/>
    <w:basedOn w:val="Normale"/>
    <w:semiHidden/>
    <w:rsid w:val="00A6526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265"/>
    <w:pPr>
      <w:spacing w:line="288" w:lineRule="auto"/>
      <w:jc w:val="both"/>
    </w:pPr>
    <w:rPr>
      <w:rFonts w:ascii="Calibri" w:hAnsi="Calibri" w:eastAsia="Calibri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65265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A652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52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845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31435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57F5C-B7D7-4479-91D6-7BC968A29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D4E49-6E8A-40D5-BF6C-33BD1855E017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3.xml><?xml version="1.0" encoding="utf-8"?>
<ds:datastoreItem xmlns:ds="http://schemas.openxmlformats.org/officeDocument/2006/customXml" ds:itemID="{7A6C5063-9305-446E-9037-D4EA19C743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Scuola Media Statale “Vincenzo Bellini” - Roma</dc:title>
  <dc:subject/>
  <dc:creator>Simona</dc:creator>
  <keywords/>
  <lastModifiedBy>CASTI Gabriele</lastModifiedBy>
  <revision>4</revision>
  <dcterms:created xsi:type="dcterms:W3CDTF">2022-05-23T11:59:00.0000000Z</dcterms:created>
  <dcterms:modified xsi:type="dcterms:W3CDTF">2023-09-26T20:06:35.8773873Z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